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98" w:rsidRPr="005A4F98" w:rsidRDefault="005A4F98">
      <w:pPr>
        <w:ind w:firstLine="0"/>
        <w:rPr>
          <w:i/>
          <w:sz w:val="22"/>
          <w:szCs w:val="22"/>
        </w:rPr>
      </w:pPr>
      <w:bookmarkStart w:id="0" w:name="_GoBack"/>
      <w:r w:rsidRPr="005A4F98">
        <w:rPr>
          <w:i/>
          <w:sz w:val="22"/>
          <w:szCs w:val="22"/>
        </w:rPr>
        <w:t>Зразок від</w:t>
      </w:r>
    </w:p>
    <w:p w:rsidR="005A4F98" w:rsidRPr="005A4F98" w:rsidRDefault="005A4F98">
      <w:pPr>
        <w:ind w:firstLine="0"/>
        <w:rPr>
          <w:i/>
          <w:sz w:val="22"/>
          <w:szCs w:val="22"/>
        </w:rPr>
      </w:pPr>
      <w:r w:rsidRPr="005A4F98">
        <w:rPr>
          <w:i/>
          <w:sz w:val="22"/>
          <w:szCs w:val="22"/>
        </w:rPr>
        <w:t>15.07.2019</w:t>
      </w:r>
    </w:p>
    <w:bookmarkEnd w:id="0"/>
    <w:p w:rsidR="005A4F98" w:rsidRDefault="005A4F98">
      <w:pPr>
        <w:ind w:firstLine="0"/>
      </w:pPr>
    </w:p>
    <w:sdt>
      <w:sdtPr>
        <w:tag w:val="goog_rdk_0"/>
        <w:id w:val="-1245877180"/>
      </w:sdtPr>
      <w:sdtContent>
        <w:p w:rsidR="00051041" w:rsidRDefault="005A4F98">
          <w:pPr>
            <w:ind w:firstLine="0"/>
            <w:rPr>
              <w:rFonts w:ascii="Times" w:eastAsia="Times" w:hAnsi="Times" w:cs="Times"/>
              <w:b/>
              <w:color w:val="000000"/>
              <w:highlight w:val="whit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imes" w:eastAsia="Times" w:hAnsi="Times" w:cs="Times"/>
              <w:b/>
              <w:color w:val="000000"/>
              <w:highlight w:val="white"/>
            </w:rPr>
            <w:t>Назва суду__________________</w:t>
          </w:r>
        </w:p>
      </w:sdtContent>
    </w:sdt>
    <w:sdt>
      <w:sdtPr>
        <w:tag w:val="goog_rdk_1"/>
        <w:id w:val="-929811325"/>
      </w:sdtPr>
      <w:sdtContent>
        <w:p w:rsidR="00051041" w:rsidRDefault="005A4F98">
          <w:pPr>
            <w:widowControl/>
            <w:pBdr>
              <w:top w:val="nil"/>
              <w:left w:val="nil"/>
              <w:bottom w:val="nil"/>
              <w:right w:val="nil"/>
              <w:between w:val="nil"/>
            </w:pBdr>
            <w:rPr>
              <w:color w:val="000000"/>
              <w:szCs w:val="28"/>
            </w:rPr>
          </w:pP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r>
          <w:r>
            <w:rPr>
              <w:rFonts w:ascii="Times" w:eastAsia="Times" w:hAnsi="Times" w:cs="Times"/>
              <w:color w:val="000000"/>
              <w:szCs w:val="28"/>
              <w:highlight w:val="white"/>
            </w:rPr>
            <w:tab/>
            <w:t xml:space="preserve"> індекс, адреса суду</w:t>
          </w:r>
        </w:p>
      </w:sdtContent>
    </w:sdt>
    <w:sdt>
      <w:sdtPr>
        <w:tag w:val="goog_rdk_2"/>
        <w:id w:val="-809864551"/>
      </w:sdtPr>
      <w:sdtContent>
        <w:p w:rsidR="00051041" w:rsidRDefault="002428A3">
          <w:pPr>
            <w:spacing w:line="276" w:lineRule="auto"/>
            <w:jc w:val="right"/>
            <w:rPr>
              <w:sz w:val="24"/>
              <w:szCs w:val="24"/>
            </w:rPr>
          </w:pPr>
        </w:p>
      </w:sdtContent>
    </w:sdt>
    <w:sdt>
      <w:sdtPr>
        <w:tag w:val="goog_rdk_3"/>
        <w:id w:val="-1461339351"/>
      </w:sdtPr>
      <w:sdtContent>
        <w:p w:rsidR="00051041" w:rsidRDefault="005A4F98">
          <w:pPr>
            <w:widowControl/>
            <w:pBdr>
              <w:top w:val="nil"/>
              <w:left w:val="nil"/>
              <w:bottom w:val="nil"/>
              <w:right w:val="nil"/>
              <w:between w:val="nil"/>
            </w:pBdr>
            <w:rPr>
              <w:rFonts w:ascii="Times" w:eastAsia="Times" w:hAnsi="Times" w:cs="Times"/>
              <w:b/>
              <w:color w:val="000000"/>
              <w:szCs w:val="28"/>
              <w:highlight w:val="white"/>
            </w:rPr>
          </w:pP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Cs w:val="28"/>
            </w:rPr>
            <w:t>Заявник:</w:t>
          </w:r>
          <w:r>
            <w:rPr>
              <w:color w:val="000000"/>
              <w:szCs w:val="28"/>
            </w:rPr>
            <w:t xml:space="preserve">     </w:t>
          </w:r>
          <w:r>
            <w:rPr>
              <w:rFonts w:ascii="Times" w:eastAsia="Times" w:hAnsi="Times" w:cs="Times"/>
              <w:b/>
              <w:color w:val="000000"/>
              <w:szCs w:val="28"/>
              <w:highlight w:val="white"/>
            </w:rPr>
            <w:t>ПІБ</w:t>
          </w:r>
        </w:p>
      </w:sdtContent>
    </w:sdt>
    <w:sdt>
      <w:sdtPr>
        <w:tag w:val="goog_rdk_4"/>
        <w:id w:val="-2108342097"/>
      </w:sdtPr>
      <w:sdtContent>
        <w:p w:rsidR="00051041" w:rsidRDefault="005A4F98">
          <w:pPr>
            <w:widowControl/>
            <w:pBdr>
              <w:top w:val="nil"/>
              <w:left w:val="nil"/>
              <w:bottom w:val="nil"/>
              <w:right w:val="nil"/>
              <w:between w:val="nil"/>
            </w:pBdr>
            <w:ind w:left="3540" w:firstLine="708"/>
            <w:rPr>
              <w:rFonts w:ascii="Times" w:eastAsia="Times" w:hAnsi="Times" w:cs="Times"/>
              <w:i/>
              <w:color w:val="000000"/>
              <w:szCs w:val="28"/>
              <w:highlight w:val="white"/>
            </w:rPr>
          </w:pPr>
          <w:r>
            <w:rPr>
              <w:rFonts w:ascii="Times" w:eastAsia="Times" w:hAnsi="Times" w:cs="Times"/>
              <w:b/>
              <w:color w:val="000000"/>
              <w:szCs w:val="28"/>
              <w:highlight w:val="white"/>
            </w:rPr>
            <w:t xml:space="preserve">  </w:t>
          </w:r>
          <w:r>
            <w:rPr>
              <w:rFonts w:ascii="Times" w:eastAsia="Times" w:hAnsi="Times" w:cs="Times"/>
              <w:i/>
              <w:color w:val="000000"/>
              <w:szCs w:val="28"/>
              <w:highlight w:val="white"/>
            </w:rPr>
            <w:t>місце реєстрації та проживання:</w:t>
          </w:r>
        </w:p>
      </w:sdtContent>
    </w:sdt>
    <w:sdt>
      <w:sdtPr>
        <w:tag w:val="goog_rdk_5"/>
        <w:id w:val="-681737019"/>
      </w:sdtPr>
      <w:sdtContent>
        <w:p w:rsidR="00051041" w:rsidRDefault="005A4F98">
          <w:pPr>
            <w:widowControl/>
            <w:pBdr>
              <w:top w:val="nil"/>
              <w:left w:val="nil"/>
              <w:bottom w:val="nil"/>
              <w:right w:val="nil"/>
              <w:between w:val="nil"/>
            </w:pBdr>
            <w:ind w:left="3540" w:firstLine="708"/>
            <w:rPr>
              <w:rFonts w:ascii="Times" w:eastAsia="Times" w:hAnsi="Times" w:cs="Times"/>
              <w:color w:val="000000"/>
              <w:szCs w:val="28"/>
              <w:highlight w:val="white"/>
            </w:rPr>
          </w:pPr>
          <w:r>
            <w:rPr>
              <w:rFonts w:ascii="Times" w:eastAsia="Times" w:hAnsi="Times" w:cs="Times"/>
              <w:color w:val="000000"/>
              <w:szCs w:val="28"/>
              <w:highlight w:val="white"/>
            </w:rPr>
            <w:t xml:space="preserve">  індекс, адреса</w:t>
          </w:r>
        </w:p>
      </w:sdtContent>
    </w:sdt>
    <w:sdt>
      <w:sdtPr>
        <w:tag w:val="goog_rdk_6"/>
        <w:id w:val="-987930759"/>
      </w:sdtPr>
      <w:sdtContent>
        <w:p w:rsidR="00051041" w:rsidRDefault="005A4F98">
          <w:pPr>
            <w:widowControl/>
            <w:pBdr>
              <w:top w:val="nil"/>
              <w:left w:val="nil"/>
              <w:bottom w:val="nil"/>
              <w:right w:val="nil"/>
              <w:between w:val="nil"/>
            </w:pBdr>
            <w:rPr>
              <w:color w:val="000000"/>
              <w:szCs w:val="28"/>
            </w:rPr>
          </w:pPr>
          <w:r>
            <w:rPr>
              <w:rFonts w:ascii="Times" w:eastAsia="Times" w:hAnsi="Times" w:cs="Times"/>
              <w:color w:val="000000"/>
              <w:szCs w:val="28"/>
              <w:highlight w:val="white"/>
            </w:rPr>
            <w:t xml:space="preserve">                                                   </w:t>
          </w:r>
          <w:r>
            <w:rPr>
              <w:rFonts w:ascii="Times" w:eastAsia="Times" w:hAnsi="Times" w:cs="Times"/>
              <w:color w:val="000000"/>
              <w:szCs w:val="28"/>
              <w:highlight w:val="white"/>
            </w:rPr>
            <w:tab/>
            <w:t>засоби зв’язку:</w:t>
          </w:r>
        </w:p>
      </w:sdtContent>
    </w:sdt>
    <w:sdt>
      <w:sdtPr>
        <w:tag w:val="goog_rdk_7"/>
        <w:id w:val="-208274022"/>
      </w:sdtPr>
      <w:sdtContent>
        <w:p w:rsidR="00051041" w:rsidRDefault="005A4F98">
          <w:pPr>
            <w:widowControl/>
            <w:pBdr>
              <w:top w:val="nil"/>
              <w:left w:val="nil"/>
              <w:bottom w:val="nil"/>
              <w:right w:val="nil"/>
              <w:between w:val="nil"/>
            </w:pBdr>
            <w:ind w:left="2832" w:firstLine="708"/>
            <w:rPr>
              <w:color w:val="000000"/>
              <w:szCs w:val="28"/>
            </w:rPr>
          </w:pPr>
          <w:r>
            <w:rPr>
              <w:color w:val="000000"/>
              <w:szCs w:val="28"/>
            </w:rPr>
            <w:t xml:space="preserve">           </w:t>
          </w:r>
          <w:r>
            <w:t xml:space="preserve">РНОКПП </w:t>
          </w:r>
          <w:r>
            <w:rPr>
              <w:i/>
            </w:rPr>
            <w:t>або</w:t>
          </w:r>
          <w:r>
            <w:rPr>
              <w:i/>
              <w:color w:val="000000"/>
              <w:szCs w:val="28"/>
            </w:rPr>
            <w:t xml:space="preserve"> </w:t>
          </w:r>
        </w:p>
      </w:sdtContent>
    </w:sdt>
    <w:sdt>
      <w:sdtPr>
        <w:tag w:val="goog_rdk_8"/>
        <w:id w:val="2098975662"/>
      </w:sdtPr>
      <w:sdtContent>
        <w:p w:rsidR="00051041" w:rsidRDefault="005A4F98">
          <w:pPr>
            <w:widowControl/>
            <w:pBdr>
              <w:top w:val="nil"/>
              <w:left w:val="nil"/>
              <w:bottom w:val="nil"/>
              <w:right w:val="nil"/>
              <w:between w:val="nil"/>
            </w:pBdr>
            <w:ind w:left="3540" w:firstLine="708"/>
            <w:rPr>
              <w:rFonts w:ascii="Times" w:eastAsia="Times" w:hAnsi="Times" w:cs="Times"/>
              <w:color w:val="000000"/>
              <w:szCs w:val="28"/>
              <w:highlight w:val="white"/>
            </w:rPr>
          </w:pPr>
          <w:r>
            <w:rPr>
              <w:color w:val="000000"/>
              <w:szCs w:val="28"/>
            </w:rPr>
            <w:t xml:space="preserve">  серія та   номер паспорта  </w:t>
          </w:r>
        </w:p>
      </w:sdtContent>
    </w:sdt>
    <w:sdt>
      <w:sdtPr>
        <w:tag w:val="goog_rdk_9"/>
        <w:id w:val="539178455"/>
      </w:sdtPr>
      <w:sdtContent>
        <w:p w:rsidR="00051041" w:rsidRDefault="005A4F98">
          <w:pPr>
            <w:spacing w:line="276" w:lineRule="auto"/>
            <w:ind w:firstLine="0"/>
          </w:pPr>
          <w:r>
            <w:tab/>
          </w:r>
          <w:r>
            <w:tab/>
          </w:r>
          <w:r>
            <w:tab/>
          </w:r>
          <w:r>
            <w:tab/>
          </w:r>
          <w:r>
            <w:tab/>
          </w:r>
          <w:r>
            <w:tab/>
          </w:r>
        </w:p>
      </w:sdtContent>
    </w:sdt>
    <w:sdt>
      <w:sdtPr>
        <w:tag w:val="goog_rdk_10"/>
        <w:id w:val="-950478255"/>
      </w:sdtPr>
      <w:sdtContent>
        <w:p w:rsidR="00051041" w:rsidRDefault="005A4F98">
          <w:pPr>
            <w:spacing w:line="276" w:lineRule="auto"/>
            <w:ind w:left="4368" w:hanging="3018"/>
          </w:pPr>
          <w:r>
            <w:rPr>
              <w:b/>
            </w:rPr>
            <w:t>Заінтересована особа:</w:t>
          </w:r>
          <w:r>
            <w:t xml:space="preserve"> </w:t>
          </w:r>
          <w:r>
            <w:tab/>
            <w:t>____________відділу державної реєстрації актів цивільного стану</w:t>
          </w:r>
        </w:p>
      </w:sdtContent>
    </w:sdt>
    <w:sdt>
      <w:sdtPr>
        <w:tag w:val="goog_rdk_11"/>
        <w:id w:val="-1185126036"/>
      </w:sdtPr>
      <w:sdtContent>
        <w:p w:rsidR="00051041" w:rsidRDefault="005A4F98">
          <w:pPr>
            <w:spacing w:line="276" w:lineRule="auto"/>
            <w:ind w:left="4368" w:hanging="3018"/>
          </w:pPr>
          <w:r>
            <w:rPr>
              <w:b/>
            </w:rPr>
            <w:tab/>
          </w:r>
          <w:r>
            <w:t>Головного територіального управління юстиції у _____________________області</w:t>
          </w:r>
        </w:p>
      </w:sdtContent>
    </w:sdt>
    <w:sdt>
      <w:sdtPr>
        <w:tag w:val="goog_rdk_12"/>
        <w:id w:val="-1334454245"/>
      </w:sdtPr>
      <w:sdtContent>
        <w:p w:rsidR="00051041" w:rsidRDefault="005A4F98">
          <w:pPr>
            <w:spacing w:line="276" w:lineRule="auto"/>
            <w:ind w:left="3660" w:firstLine="708"/>
          </w:pPr>
          <w:r>
            <w:t xml:space="preserve">індекс, адреса </w:t>
          </w:r>
        </w:p>
      </w:sdtContent>
    </w:sdt>
    <w:bookmarkStart w:id="1" w:name="_heading=h.gjdgxs" w:colFirst="0" w:colLast="0" w:displacedByCustomXml="next"/>
    <w:bookmarkEnd w:id="1" w:displacedByCustomXml="next"/>
    <w:sdt>
      <w:sdtPr>
        <w:tag w:val="goog_rdk_13"/>
        <w:id w:val="-133254606"/>
      </w:sdtPr>
      <w:sdtContent>
        <w:p w:rsidR="00051041" w:rsidRDefault="005A4F98">
          <w:pPr>
            <w:spacing w:line="276" w:lineRule="auto"/>
            <w:ind w:left="4248" w:firstLine="0"/>
          </w:pPr>
          <w:r>
            <w:t xml:space="preserve">  Код ЄДРПОУ:</w:t>
          </w:r>
        </w:p>
      </w:sdtContent>
    </w:sdt>
    <w:sdt>
      <w:sdtPr>
        <w:tag w:val="goog_rdk_14"/>
        <w:id w:val="2058738935"/>
      </w:sdtPr>
      <w:sdtContent>
        <w:p w:rsidR="00051041" w:rsidRDefault="002428A3">
          <w:pPr>
            <w:spacing w:line="276" w:lineRule="auto"/>
            <w:ind w:left="4248" w:firstLine="0"/>
          </w:pPr>
        </w:p>
      </w:sdtContent>
    </w:sdt>
    <w:sdt>
      <w:sdtPr>
        <w:tag w:val="goog_rdk_15"/>
        <w:id w:val="1191025536"/>
      </w:sdtPr>
      <w:sdtContent>
        <w:p w:rsidR="00051041" w:rsidRDefault="005A4F98">
          <w:pPr>
            <w:widowControl/>
            <w:pBdr>
              <w:top w:val="nil"/>
              <w:left w:val="nil"/>
              <w:bottom w:val="nil"/>
              <w:right w:val="nil"/>
              <w:between w:val="nil"/>
            </w:pBdr>
            <w:shd w:val="clear" w:color="auto" w:fill="FFFFFF"/>
            <w:spacing w:line="276" w:lineRule="auto"/>
            <w:ind w:left="2124" w:firstLine="707"/>
            <w:jc w:val="center"/>
            <w:rPr>
              <w:color w:val="000000"/>
              <w:sz w:val="24"/>
              <w:szCs w:val="24"/>
            </w:rPr>
          </w:pPr>
          <w:r>
            <w:rPr>
              <w:b/>
              <w:color w:val="333333"/>
              <w:sz w:val="24"/>
              <w:szCs w:val="24"/>
            </w:rPr>
            <w:t xml:space="preserve">      </w:t>
          </w:r>
          <w:r>
            <w:rPr>
              <w:b/>
              <w:color w:val="000000"/>
              <w:sz w:val="24"/>
              <w:szCs w:val="24"/>
            </w:rPr>
            <w:t>Від сплати судового збору звільнен</w:t>
          </w:r>
          <w:r>
            <w:rPr>
              <w:b/>
              <w:sz w:val="24"/>
              <w:szCs w:val="24"/>
            </w:rPr>
            <w:t>ий</w:t>
          </w:r>
        </w:p>
      </w:sdtContent>
    </w:sdt>
    <w:sdt>
      <w:sdtPr>
        <w:tag w:val="goog_rdk_16"/>
        <w:id w:val="-721132354"/>
      </w:sdtPr>
      <w:sdtContent>
        <w:p w:rsidR="00051041" w:rsidRDefault="005A4F98">
          <w:pPr>
            <w:widowControl/>
            <w:pBdr>
              <w:top w:val="nil"/>
              <w:left w:val="nil"/>
              <w:bottom w:val="nil"/>
              <w:right w:val="nil"/>
              <w:between w:val="nil"/>
            </w:pBdr>
            <w:shd w:val="clear" w:color="auto" w:fill="FFFFFF"/>
            <w:spacing w:line="276" w:lineRule="auto"/>
            <w:ind w:left="1416" w:firstLine="0"/>
            <w:jc w:val="center"/>
            <w:rPr>
              <w:color w:val="000000"/>
              <w:sz w:val="24"/>
              <w:szCs w:val="24"/>
            </w:rPr>
          </w:pPr>
          <w:r>
            <w:rPr>
              <w:b/>
              <w:color w:val="000000"/>
              <w:sz w:val="24"/>
              <w:szCs w:val="24"/>
            </w:rPr>
            <w:t xml:space="preserve">     на підставі п.21 ч.1 ст.5</w:t>
          </w:r>
        </w:p>
      </w:sdtContent>
    </w:sdt>
    <w:sdt>
      <w:sdtPr>
        <w:tag w:val="goog_rdk_17"/>
        <w:id w:val="350991967"/>
      </w:sdtPr>
      <w:sdtContent>
        <w:p w:rsidR="00051041" w:rsidRDefault="005A4F98">
          <w:pPr>
            <w:widowControl/>
            <w:pBdr>
              <w:top w:val="nil"/>
              <w:left w:val="nil"/>
              <w:bottom w:val="nil"/>
              <w:right w:val="nil"/>
              <w:between w:val="nil"/>
            </w:pBdr>
            <w:shd w:val="clear" w:color="auto" w:fill="FFFFFF"/>
            <w:spacing w:line="276" w:lineRule="auto"/>
            <w:ind w:left="1416" w:firstLine="0"/>
            <w:jc w:val="center"/>
            <w:rPr>
              <w:color w:val="000000"/>
              <w:sz w:val="24"/>
              <w:szCs w:val="24"/>
            </w:rPr>
          </w:pPr>
          <w:r>
            <w:rPr>
              <w:b/>
              <w:color w:val="000000"/>
              <w:sz w:val="24"/>
              <w:szCs w:val="24"/>
            </w:rPr>
            <w:t xml:space="preserve">                            Закону України  «Про судовий збір»</w:t>
          </w:r>
          <w:r>
            <w:rPr>
              <w:color w:val="000000"/>
              <w:sz w:val="24"/>
              <w:szCs w:val="24"/>
            </w:rPr>
            <w:t xml:space="preserve">  </w:t>
          </w:r>
        </w:p>
      </w:sdtContent>
    </w:sdt>
    <w:sdt>
      <w:sdtPr>
        <w:tag w:val="goog_rdk_18"/>
        <w:id w:val="-1002127027"/>
      </w:sdtPr>
      <w:sdtContent>
        <w:p w:rsidR="00051041" w:rsidRDefault="002428A3">
          <w:pPr>
            <w:spacing w:line="276" w:lineRule="auto"/>
            <w:rPr>
              <w:sz w:val="24"/>
              <w:szCs w:val="24"/>
            </w:rPr>
          </w:pPr>
        </w:p>
      </w:sdtContent>
    </w:sdt>
    <w:sdt>
      <w:sdtPr>
        <w:tag w:val="goog_rdk_19"/>
        <w:id w:val="320001013"/>
      </w:sdtPr>
      <w:sdtContent>
        <w:p w:rsidR="00051041" w:rsidRDefault="005A4F98">
          <w:pPr>
            <w:pBdr>
              <w:top w:val="nil"/>
              <w:left w:val="nil"/>
              <w:bottom w:val="nil"/>
              <w:right w:val="nil"/>
              <w:between w:val="nil"/>
            </w:pBdr>
            <w:spacing w:line="276" w:lineRule="auto"/>
            <w:ind w:right="1135" w:firstLine="0"/>
            <w:jc w:val="center"/>
            <w:rPr>
              <w:b/>
              <w:color w:val="000000"/>
              <w:szCs w:val="28"/>
            </w:rPr>
          </w:pPr>
          <w:r>
            <w:rPr>
              <w:b/>
              <w:color w:val="000000"/>
              <w:szCs w:val="28"/>
            </w:rPr>
            <w:t xml:space="preserve">ЗАЯВА </w:t>
          </w:r>
        </w:p>
      </w:sdtContent>
    </w:sdt>
    <w:sdt>
      <w:sdtPr>
        <w:tag w:val="goog_rdk_20"/>
        <w:id w:val="-1264298634"/>
      </w:sdtPr>
      <w:sdtContent>
        <w:p w:rsidR="00051041" w:rsidRDefault="005A4F98">
          <w:pPr>
            <w:pBdr>
              <w:top w:val="nil"/>
              <w:left w:val="nil"/>
              <w:bottom w:val="nil"/>
              <w:right w:val="nil"/>
              <w:between w:val="nil"/>
            </w:pBdr>
            <w:spacing w:line="240" w:lineRule="auto"/>
            <w:ind w:right="1135" w:firstLine="0"/>
            <w:jc w:val="center"/>
            <w:rPr>
              <w:b/>
              <w:color w:val="000000"/>
              <w:szCs w:val="28"/>
            </w:rPr>
          </w:pPr>
          <w:r>
            <w:rPr>
              <w:b/>
              <w:color w:val="000000"/>
              <w:szCs w:val="28"/>
            </w:rPr>
            <w:t>про встановлення факту смерті</w:t>
          </w:r>
        </w:p>
      </w:sdtContent>
    </w:sdt>
    <w:sdt>
      <w:sdtPr>
        <w:tag w:val="goog_rdk_21"/>
        <w:id w:val="-734863229"/>
      </w:sdtPr>
      <w:sdtContent>
        <w:p w:rsidR="00051041" w:rsidRDefault="002428A3">
          <w:pPr>
            <w:pBdr>
              <w:top w:val="nil"/>
              <w:left w:val="nil"/>
              <w:bottom w:val="nil"/>
              <w:right w:val="nil"/>
              <w:between w:val="nil"/>
            </w:pBdr>
            <w:spacing w:line="240" w:lineRule="auto"/>
            <w:ind w:right="1135" w:firstLine="0"/>
            <w:jc w:val="center"/>
            <w:rPr>
              <w:b/>
              <w:color w:val="000000"/>
              <w:szCs w:val="28"/>
            </w:rPr>
          </w:pPr>
        </w:p>
      </w:sdtContent>
    </w:sdt>
    <w:sdt>
      <w:sdtPr>
        <w:tag w:val="goog_rdk_22"/>
        <w:id w:val="1957598634"/>
      </w:sdtPr>
      <w:sdtContent>
        <w:p w:rsidR="00051041" w:rsidRDefault="005A4F98">
          <w:pPr>
            <w:spacing w:line="240" w:lineRule="auto"/>
          </w:pPr>
          <w:r>
            <w:t xml:space="preserve">Я, ПІБ, дата народження, маю статус внутрішньо переміщеної особи (додаток 2), є донькою (сином), ________________________________, на підтвердження чого додаю копію свідоцтва про народження (додаток 3), копію свідоцтва про шлюб ( додаток 4). </w:t>
          </w:r>
        </w:p>
      </w:sdtContent>
    </w:sdt>
    <w:sdt>
      <w:sdtPr>
        <w:tag w:val="goog_rdk_23"/>
        <w:id w:val="-21636499"/>
      </w:sdtPr>
      <w:sdtContent>
        <w:p w:rsidR="00051041" w:rsidRDefault="005A4F98">
          <w:pPr>
            <w:spacing w:line="276" w:lineRule="auto"/>
          </w:pPr>
          <w:r>
            <w:t>Моя мати (батько) _________, померла на окупованій території адреса та дата смерті, від __________(причина смерті), про що зазначено в довідці про причину смерті №_____ від ________, виданою _________________________ (додаток 5), про що _________________________, видано свідоцтво про смерть _____(серія) № ______ від ______________(додаток 6).</w:t>
          </w:r>
        </w:p>
      </w:sdtContent>
    </w:sdt>
    <w:sdt>
      <w:sdtPr>
        <w:tag w:val="goog_rdk_24"/>
        <w:id w:val="-48296839"/>
      </w:sdtPr>
      <w:sdtContent>
        <w:p w:rsidR="00051041" w:rsidRDefault="005A4F98">
          <w:pPr>
            <w:spacing w:line="276" w:lineRule="auto"/>
          </w:pPr>
          <w:r>
            <w:t>Для проведення державної реєстрації смерті, я звернулася до відділу державної реєстрації актів цивільного стану ______________________________(далі – відділ ДРАЦС), однак відділ ДРАЦС відмовив мені в такій реєстрації (додаток 7), посилаючись на те, що мною для підтвердження факту смерті _______________ пред’явлено документ, виданий на території, де органи державної влади України тимчасово не здійснюють свої повноваження.</w:t>
          </w:r>
        </w:p>
      </w:sdtContent>
    </w:sdt>
    <w:sdt>
      <w:sdtPr>
        <w:tag w:val="goog_rdk_25"/>
        <w:id w:val="-1131167265"/>
      </w:sdtPr>
      <w:sdtContent>
        <w:p w:rsidR="00051041" w:rsidRDefault="005A4F98">
          <w:pPr>
            <w:spacing w:line="276" w:lineRule="auto"/>
          </w:pPr>
          <w:r>
            <w:t xml:space="preserve">Отримати свідоцтво про смерть у відділі ДРАЦС неможливо, оскільки, факт смерті відбувся на тимчасово окупованій території України, на якій неможливо отримати медичний документ встановленого зразка, якій може бути прийнято відділом ДРАЦС для здійснення реєстрації смерті, відповідно до ст.17 Закону України «Про державну реєстрацію актів цивільного стану». </w:t>
          </w:r>
        </w:p>
      </w:sdtContent>
    </w:sdt>
    <w:sdt>
      <w:sdtPr>
        <w:tag w:val="goog_rdk_26"/>
        <w:id w:val="-127321644"/>
      </w:sdtPr>
      <w:sdtContent>
        <w:p w:rsidR="00051041" w:rsidRDefault="005A4F98">
          <w:pPr>
            <w:spacing w:line="276" w:lineRule="auto"/>
            <w:rPr>
              <w:color w:val="000000"/>
              <w:highlight w:val="white"/>
            </w:rPr>
          </w:pPr>
          <w:r>
            <w:t>Зазначене місце смерті є тимчасово окупованою територією України, визначеною Постановою Верховної Ради України «Про визнання окремих районів, міст, селищ і сіл Донецької та Луганської областей тимчасово окупованими територіями» від 17. 03.2015р. №254-VIII та Розпорядженням Кабінету Міністрів України «</w:t>
          </w:r>
          <w:r>
            <w:rPr>
              <w:color w:val="000000"/>
              <w:highlight w:val="white"/>
            </w:rPr>
            <w:t xml:space="preserve">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від 7 листопада 2014 р. № 1085-р. </w:t>
          </w:r>
        </w:p>
      </w:sdtContent>
    </w:sdt>
    <w:sdt>
      <w:sdtPr>
        <w:tag w:val="goog_rdk_27"/>
        <w:id w:val="-1127310167"/>
      </w:sdtPr>
      <w:sdtContent>
        <w:p w:rsidR="00051041" w:rsidRDefault="005A4F98">
          <w:pPr>
            <w:spacing w:line="276" w:lineRule="auto"/>
            <w:rPr>
              <w:color w:val="000000"/>
              <w:highlight w:val="white"/>
            </w:rPr>
          </w:pPr>
          <w:r>
            <w:rPr>
              <w:color w:val="000000"/>
              <w:highlight w:val="white"/>
            </w:rPr>
            <w:tab/>
          </w:r>
          <w:r>
            <w:t xml:space="preserve">Встановлення факту смерті необхідно мені </w:t>
          </w:r>
          <w:r>
            <w:rPr>
              <w:color w:val="000000"/>
              <w:highlight w:val="white"/>
            </w:rPr>
            <w:t xml:space="preserve">для отримання свідоцтва про смерть моєї _____________, отримання допомоги на поховання та для прийняття спадщини, </w:t>
          </w:r>
          <w:r>
            <w:t>______________________</w:t>
          </w:r>
          <w:r>
            <w:rPr>
              <w:color w:val="000000"/>
              <w:highlight w:val="white"/>
            </w:rPr>
            <w:t xml:space="preserve">, з цією метою я і звертаюсь до суду. </w:t>
          </w:r>
        </w:p>
      </w:sdtContent>
    </w:sdt>
    <w:sdt>
      <w:sdtPr>
        <w:tag w:val="goog_rdk_28"/>
        <w:id w:val="1866635416"/>
      </w:sdtPr>
      <w:sdtContent>
        <w:p w:rsidR="00051041" w:rsidRDefault="005A4F98">
          <w:pPr>
            <w:widowControl/>
            <w:pBdr>
              <w:top w:val="nil"/>
              <w:left w:val="nil"/>
              <w:bottom w:val="nil"/>
              <w:right w:val="nil"/>
              <w:between w:val="nil"/>
            </w:pBdr>
            <w:shd w:val="clear" w:color="auto" w:fill="FFFFFF"/>
            <w:spacing w:after="150" w:line="276" w:lineRule="auto"/>
            <w:ind w:firstLine="450"/>
            <w:rPr>
              <w:color w:val="000000"/>
              <w:szCs w:val="28"/>
              <w:highlight w:val="white"/>
            </w:rPr>
          </w:pPr>
          <w:r>
            <w:rPr>
              <w:color w:val="000000"/>
              <w:szCs w:val="28"/>
              <w:highlight w:val="white"/>
            </w:rPr>
            <w:t xml:space="preserve">Відповідно до ст. 317 Цивільного процесуального кодексу України, яка встановлює особливості провадження у справах про встановлення факту народження або смерті особи на тимчасово окупованій території України. </w:t>
          </w:r>
          <w:r>
            <w:rPr>
              <w:color w:val="000000"/>
              <w:szCs w:val="28"/>
            </w:rPr>
            <w:t>Заява про встановлення факту народження особи на тимчасово окупованій території України, визначеній Верховною Радою України, може бути подана батьками, родичами, їхніми представниками або іншими законними представниками дитини до будь-якого суду за межами такої території України незалежно від місця проживання заявника.</w:t>
          </w:r>
          <w:bookmarkStart w:id="2" w:name="bookmark=id.30j0zll" w:colFirst="0" w:colLast="0"/>
          <w:bookmarkEnd w:id="2"/>
          <w:r>
            <w:rPr>
              <w:color w:val="000000"/>
              <w:szCs w:val="28"/>
              <w:highlight w:val="white"/>
            </w:rPr>
            <w:t xml:space="preserve"> </w:t>
          </w:r>
          <w:r>
            <w:rPr>
              <w:color w:val="000000"/>
              <w:szCs w:val="28"/>
            </w:rPr>
            <w:t>Заява про встановлення факту смерті особи на тимчасово окупованій території України, визначеній Верховною Радою України, може бути подана родичами померлого або їхніми представниками до суду за межами такої території України.</w:t>
          </w:r>
          <w:bookmarkStart w:id="3" w:name="bookmark=id.1fob9te" w:colFirst="0" w:colLast="0"/>
          <w:bookmarkEnd w:id="3"/>
          <w:r>
            <w:rPr>
              <w:color w:val="000000"/>
              <w:szCs w:val="28"/>
              <w:highlight w:val="white"/>
            </w:rPr>
            <w:t xml:space="preserve"> </w:t>
          </w:r>
          <w:r>
            <w:rPr>
              <w:color w:val="000000"/>
              <w:szCs w:val="28"/>
            </w:rPr>
            <w:t>Справи про встановлення факту народження або смерті особи на тимчасово окупованій території України, визначеній Верховною Радою України, розглядаються невідкладно з моменту надходження відповідної заяви до суду.</w:t>
          </w:r>
          <w:bookmarkStart w:id="4" w:name="bookmark=id.3znysh7" w:colFirst="0" w:colLast="0"/>
          <w:bookmarkEnd w:id="4"/>
          <w:r>
            <w:rPr>
              <w:color w:val="000000"/>
              <w:szCs w:val="28"/>
              <w:highlight w:val="white"/>
            </w:rPr>
            <w:t xml:space="preserve"> </w:t>
          </w:r>
          <w:r>
            <w:rPr>
              <w:color w:val="000000"/>
              <w:szCs w:val="28"/>
            </w:rPr>
            <w:t>У рішенні про встановлення факту народження особи на тимчасово окупованій території України, визначеній Верховною Радою України, зокрема, мають бути зазначені встановлені судом дані про дату і місце народження особи, про її батьків.</w:t>
          </w:r>
          <w:bookmarkStart w:id="5" w:name="bookmark=id.2et92p0" w:colFirst="0" w:colLast="0"/>
          <w:bookmarkEnd w:id="5"/>
          <w:r>
            <w:rPr>
              <w:color w:val="000000"/>
              <w:szCs w:val="28"/>
              <w:highlight w:val="white"/>
            </w:rPr>
            <w:t xml:space="preserve"> </w:t>
          </w:r>
          <w:r>
            <w:rPr>
              <w:color w:val="000000"/>
              <w:szCs w:val="28"/>
            </w:rPr>
            <w:t>Ухвалене судом рішення у справах про встановлення факту народження або смерті особи на тимчасово окупованій території України, визначеній Верховною Радою України, підлягає негайному виконанню.</w:t>
          </w:r>
          <w:bookmarkStart w:id="6" w:name="bookmark=id.tyjcwt" w:colFirst="0" w:colLast="0"/>
          <w:bookmarkEnd w:id="6"/>
          <w:r>
            <w:rPr>
              <w:color w:val="000000"/>
              <w:szCs w:val="28"/>
              <w:highlight w:val="white"/>
            </w:rPr>
            <w:t xml:space="preserve"> </w:t>
          </w:r>
          <w:r>
            <w:rPr>
              <w:color w:val="000000"/>
              <w:szCs w:val="28"/>
            </w:rPr>
            <w:t>Рішення у справах про встановлення факту народження або смерті особи на тимчасово окупованій території України, визначеній Верховною Радою України, може бути оскаржено в загальному порядку, встановленому цим Кодексом. Оскарження рішення не зупиняє його виконання.</w:t>
          </w:r>
          <w:bookmarkStart w:id="7" w:name="bookmark=id.3dy6vkm" w:colFirst="0" w:colLast="0"/>
          <w:bookmarkEnd w:id="7"/>
          <w:r>
            <w:rPr>
              <w:color w:val="000000"/>
              <w:szCs w:val="28"/>
            </w:rPr>
            <w:t xml:space="preserve"> Копія судового рішення видається особам, які брали участь у справі, негайно </w:t>
          </w:r>
          <w:r>
            <w:rPr>
              <w:color w:val="000000"/>
              <w:szCs w:val="28"/>
            </w:rPr>
            <w:lastRenderedPageBreak/>
            <w:t>після проголошення такого рішення або невідкладно надсилається судом до органу державної реєстрації актів цивільного стану за місцем ухвалення рішення для державної реєстрації народження або смерті особи.</w:t>
          </w:r>
        </w:p>
      </w:sdtContent>
    </w:sdt>
    <w:sdt>
      <w:sdtPr>
        <w:tag w:val="goog_rdk_29"/>
        <w:id w:val="1843891539"/>
      </w:sdtPr>
      <w:sdtContent>
        <w:p w:rsidR="00051041" w:rsidRDefault="005A4F98">
          <w:pPr>
            <w:pBdr>
              <w:top w:val="nil"/>
              <w:left w:val="nil"/>
              <w:bottom w:val="nil"/>
              <w:right w:val="nil"/>
              <w:between w:val="nil"/>
            </w:pBdr>
            <w:tabs>
              <w:tab w:val="left" w:pos="8505"/>
            </w:tabs>
            <w:spacing w:line="276" w:lineRule="auto"/>
            <w:ind w:right="-7" w:firstLine="567"/>
            <w:rPr>
              <w:color w:val="000000"/>
              <w:szCs w:val="28"/>
            </w:rPr>
          </w:pPr>
          <w:r>
            <w:rPr>
              <w:color w:val="000000"/>
              <w:szCs w:val="28"/>
            </w:rPr>
            <w:t xml:space="preserve">На підставі вищенаведеного, керуючись ст. 315 – 319, 430, 431 Цивільного процесуального кодексу України, </w:t>
          </w:r>
        </w:p>
      </w:sdtContent>
    </w:sdt>
    <w:sdt>
      <w:sdtPr>
        <w:tag w:val="goog_rdk_30"/>
        <w:id w:val="-79529874"/>
      </w:sdtPr>
      <w:sdtContent>
        <w:p w:rsidR="00051041" w:rsidRDefault="002428A3">
          <w:pPr>
            <w:spacing w:line="276" w:lineRule="auto"/>
            <w:ind w:firstLine="0"/>
            <w:jc w:val="center"/>
            <w:rPr>
              <w:b/>
            </w:rPr>
          </w:pPr>
        </w:p>
      </w:sdtContent>
    </w:sdt>
    <w:sdt>
      <w:sdtPr>
        <w:tag w:val="goog_rdk_31"/>
        <w:id w:val="1844202836"/>
      </w:sdtPr>
      <w:sdtContent>
        <w:p w:rsidR="00051041" w:rsidRDefault="005A4F98">
          <w:pPr>
            <w:spacing w:line="276" w:lineRule="auto"/>
            <w:ind w:firstLine="0"/>
            <w:jc w:val="center"/>
            <w:rPr>
              <w:b/>
            </w:rPr>
          </w:pPr>
          <w:r>
            <w:rPr>
              <w:b/>
            </w:rPr>
            <w:t>ПРОШУ:</w:t>
          </w:r>
        </w:p>
      </w:sdtContent>
    </w:sdt>
    <w:sdt>
      <w:sdtPr>
        <w:tag w:val="goog_rdk_32"/>
        <w:id w:val="-254363358"/>
      </w:sdtPr>
      <w:sdtContent>
        <w:p w:rsidR="00051041" w:rsidRDefault="002428A3">
          <w:pPr>
            <w:spacing w:line="276" w:lineRule="auto"/>
            <w:ind w:firstLine="0"/>
            <w:jc w:val="center"/>
            <w:rPr>
              <w:b/>
            </w:rPr>
          </w:pPr>
        </w:p>
      </w:sdtContent>
    </w:sdt>
    <w:sdt>
      <w:sdtPr>
        <w:tag w:val="goog_rdk_33"/>
        <w:id w:val="-1204011430"/>
      </w:sdtPr>
      <w:sdtContent>
        <w:p w:rsidR="00051041" w:rsidRDefault="005A4F98">
          <w:pPr>
            <w:numPr>
              <w:ilvl w:val="0"/>
              <w:numId w:val="1"/>
            </w:numPr>
            <w:spacing w:line="276" w:lineRule="auto"/>
          </w:pPr>
          <w:r>
            <w:t>Встановити факт смерті ________________(ПІБ),  яка померла ______________у _________________.</w:t>
          </w:r>
        </w:p>
      </w:sdtContent>
    </w:sdt>
    <w:sdt>
      <w:sdtPr>
        <w:tag w:val="goog_rdk_34"/>
        <w:id w:val="1150490494"/>
      </w:sdtPr>
      <w:sdtContent>
        <w:p w:rsidR="00051041" w:rsidRDefault="005A4F98">
          <w:pPr>
            <w:numPr>
              <w:ilvl w:val="0"/>
              <w:numId w:val="1"/>
            </w:numPr>
            <w:spacing w:line="276" w:lineRule="auto"/>
          </w:pPr>
          <w:r>
            <w:t>Допустити негайне виконання рішення у справі.</w:t>
          </w:r>
        </w:p>
      </w:sdtContent>
    </w:sdt>
    <w:sdt>
      <w:sdtPr>
        <w:tag w:val="goog_rdk_35"/>
        <w:id w:val="2017811446"/>
      </w:sdtPr>
      <w:sdtContent>
        <w:p w:rsidR="00051041" w:rsidRDefault="005A4F98">
          <w:pPr>
            <w:numPr>
              <w:ilvl w:val="0"/>
              <w:numId w:val="1"/>
            </w:numPr>
            <w:spacing w:line="276" w:lineRule="auto"/>
          </w:pPr>
          <w:r>
            <w:t>Звернути судове рішення до виконання.</w:t>
          </w:r>
        </w:p>
      </w:sdtContent>
    </w:sdt>
    <w:sdt>
      <w:sdtPr>
        <w:tag w:val="goog_rdk_36"/>
        <w:id w:val="1325403392"/>
      </w:sdtPr>
      <w:sdtContent>
        <w:p w:rsidR="00051041" w:rsidRDefault="002428A3">
          <w:pPr>
            <w:spacing w:line="276" w:lineRule="auto"/>
          </w:pPr>
        </w:p>
      </w:sdtContent>
    </w:sdt>
    <w:sdt>
      <w:sdtPr>
        <w:tag w:val="goog_rdk_37"/>
        <w:id w:val="208160012"/>
      </w:sdtPr>
      <w:sdtContent>
        <w:p w:rsidR="00051041" w:rsidRDefault="005A4F98">
          <w:pPr>
            <w:spacing w:line="276" w:lineRule="auto"/>
            <w:rPr>
              <w:b/>
            </w:rPr>
          </w:pPr>
          <w:r>
            <w:rPr>
              <w:b/>
            </w:rPr>
            <w:t xml:space="preserve">Додатки: </w:t>
          </w:r>
        </w:p>
      </w:sdtContent>
    </w:sdt>
    <w:sdt>
      <w:sdtPr>
        <w:tag w:val="goog_rdk_38"/>
        <w:id w:val="646240510"/>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паспорта та ідентифікаційного номеру Заявника;</w:t>
          </w:r>
        </w:p>
      </w:sdtContent>
    </w:sdt>
    <w:sdt>
      <w:sdtPr>
        <w:tag w:val="goog_rdk_39"/>
        <w:id w:val="17818861"/>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довідки про взяття на облік внутрішньо переміщеної особи Заявника;</w:t>
          </w:r>
        </w:p>
      </w:sdtContent>
    </w:sdt>
    <w:sdt>
      <w:sdtPr>
        <w:tag w:val="goog_rdk_40"/>
        <w:id w:val="-1308540605"/>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 xml:space="preserve">Копія свідоцтва про народження Заявника; </w:t>
          </w:r>
        </w:p>
      </w:sdtContent>
    </w:sdt>
    <w:sdt>
      <w:sdtPr>
        <w:tag w:val="goog_rdk_41"/>
        <w:id w:val="-291896314"/>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свідоцтва про шлюб Заявника;</w:t>
          </w:r>
        </w:p>
      </w:sdtContent>
    </w:sdt>
    <w:sdt>
      <w:sdtPr>
        <w:tag w:val="goog_rdk_42"/>
        <w:id w:val="-1797065492"/>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лікарського свідоцтва про причину смерті _____________;</w:t>
          </w:r>
        </w:p>
      </w:sdtContent>
    </w:sdt>
    <w:sdt>
      <w:sdtPr>
        <w:tag w:val="goog_rdk_43"/>
        <w:id w:val="1716229723"/>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свідоцтва про смерть ____________;</w:t>
          </w:r>
        </w:p>
      </w:sdtContent>
    </w:sdt>
    <w:sdt>
      <w:sdtPr>
        <w:tag w:val="goog_rdk_44"/>
        <w:id w:val="-2015755124"/>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відмови у проведенні державної реєстрації смерті, видану відділом державної реєстрації актів цивільного стану ______________________________№ ________від ____________ р.;</w:t>
          </w:r>
        </w:p>
      </w:sdtContent>
    </w:sdt>
    <w:sdt>
      <w:sdtPr>
        <w:tag w:val="goog_rdk_45"/>
        <w:id w:val="-978449611"/>
      </w:sdtPr>
      <w:sdtContent>
        <w:p w:rsidR="00051041" w:rsidRDefault="005A4F98">
          <w:pPr>
            <w:numPr>
              <w:ilvl w:val="3"/>
              <w:numId w:val="1"/>
            </w:numPr>
            <w:pBdr>
              <w:top w:val="nil"/>
              <w:left w:val="nil"/>
              <w:bottom w:val="nil"/>
              <w:right w:val="nil"/>
              <w:between w:val="nil"/>
            </w:pBdr>
            <w:spacing w:line="276" w:lineRule="auto"/>
            <w:ind w:left="0" w:firstLine="709"/>
            <w:rPr>
              <w:color w:val="000000"/>
              <w:szCs w:val="28"/>
            </w:rPr>
          </w:pPr>
          <w:r>
            <w:rPr>
              <w:color w:val="000000"/>
              <w:szCs w:val="28"/>
            </w:rPr>
            <w:t>Копія заяви з додатками.</w:t>
          </w:r>
        </w:p>
      </w:sdtContent>
    </w:sdt>
    <w:sdt>
      <w:sdtPr>
        <w:tag w:val="goog_rdk_46"/>
        <w:id w:val="1183552114"/>
      </w:sdtPr>
      <w:sdtContent>
        <w:p w:rsidR="00051041" w:rsidRDefault="002428A3">
          <w:pPr>
            <w:pBdr>
              <w:top w:val="nil"/>
              <w:left w:val="nil"/>
              <w:bottom w:val="nil"/>
              <w:right w:val="nil"/>
              <w:between w:val="nil"/>
            </w:pBdr>
            <w:spacing w:line="276" w:lineRule="auto"/>
            <w:ind w:left="709" w:firstLine="0"/>
            <w:rPr>
              <w:color w:val="000000"/>
              <w:szCs w:val="28"/>
            </w:rPr>
          </w:pPr>
        </w:p>
      </w:sdtContent>
    </w:sdt>
    <w:sdt>
      <w:sdtPr>
        <w:tag w:val="goog_rdk_47"/>
        <w:id w:val="-1984150826"/>
      </w:sdtPr>
      <w:sdtContent>
        <w:p w:rsidR="00051041" w:rsidRDefault="002428A3">
          <w:pPr>
            <w:pBdr>
              <w:top w:val="nil"/>
              <w:left w:val="nil"/>
              <w:bottom w:val="nil"/>
              <w:right w:val="nil"/>
              <w:between w:val="nil"/>
            </w:pBdr>
            <w:spacing w:line="276" w:lineRule="auto"/>
            <w:ind w:left="709" w:firstLine="0"/>
            <w:rPr>
              <w:color w:val="000000"/>
              <w:szCs w:val="28"/>
            </w:rPr>
          </w:pPr>
        </w:p>
      </w:sdtContent>
    </w:sdt>
    <w:sdt>
      <w:sdtPr>
        <w:tag w:val="goog_rdk_48"/>
        <w:id w:val="1674830098"/>
      </w:sdtPr>
      <w:sdtContent>
        <w:p w:rsidR="00051041" w:rsidRDefault="005A4F98">
          <w:pPr>
            <w:pBdr>
              <w:top w:val="nil"/>
              <w:left w:val="nil"/>
              <w:bottom w:val="nil"/>
              <w:right w:val="nil"/>
              <w:between w:val="nil"/>
            </w:pBdr>
            <w:spacing w:line="276" w:lineRule="auto"/>
            <w:ind w:left="6373" w:firstLine="707"/>
            <w:rPr>
              <w:b/>
              <w:color w:val="000000"/>
              <w:szCs w:val="28"/>
            </w:rPr>
          </w:pPr>
          <w:r>
            <w:rPr>
              <w:b/>
              <w:color w:val="000000"/>
              <w:szCs w:val="28"/>
            </w:rPr>
            <w:t>заявник</w:t>
          </w:r>
        </w:p>
      </w:sdtContent>
    </w:sdt>
    <w:sdt>
      <w:sdtPr>
        <w:tag w:val="goog_rdk_49"/>
        <w:id w:val="-657854377"/>
      </w:sdtPr>
      <w:sdtContent>
        <w:p w:rsidR="00051041" w:rsidRDefault="005A4F98">
          <w:pPr>
            <w:spacing w:line="276" w:lineRule="auto"/>
            <w:ind w:firstLine="0"/>
          </w:pPr>
          <w:r>
            <w:t xml:space="preserve">«____» _________ 2019 року                                                    </w:t>
          </w:r>
          <w:r>
            <w:rPr>
              <w:b/>
            </w:rPr>
            <w:t>ПІБ</w:t>
          </w:r>
        </w:p>
      </w:sdtContent>
    </w:sdt>
    <w:sdt>
      <w:sdtPr>
        <w:tag w:val="goog_rdk_50"/>
        <w:id w:val="-1658216024"/>
      </w:sdtPr>
      <w:sdtContent>
        <w:p w:rsidR="00051041" w:rsidRDefault="002428A3">
          <w:pPr>
            <w:spacing w:line="276" w:lineRule="auto"/>
            <w:jc w:val="right"/>
            <w:rPr>
              <w:sz w:val="24"/>
              <w:szCs w:val="24"/>
            </w:rPr>
          </w:pPr>
        </w:p>
      </w:sdtContent>
    </w:sdt>
    <w:sdt>
      <w:sdtPr>
        <w:tag w:val="goog_rdk_51"/>
        <w:id w:val="-38679027"/>
      </w:sdtPr>
      <w:sdtContent>
        <w:p w:rsidR="00051041" w:rsidRDefault="002428A3">
          <w:pPr>
            <w:spacing w:line="276" w:lineRule="auto"/>
            <w:jc w:val="right"/>
            <w:rPr>
              <w:sz w:val="24"/>
              <w:szCs w:val="24"/>
            </w:rPr>
          </w:pPr>
        </w:p>
      </w:sdtContent>
    </w:sdt>
    <w:sdt>
      <w:sdtPr>
        <w:tag w:val="goog_rdk_52"/>
        <w:id w:val="649794205"/>
      </w:sdtPr>
      <w:sdtContent>
        <w:p w:rsidR="00051041" w:rsidRDefault="002428A3">
          <w:pPr>
            <w:spacing w:line="276" w:lineRule="auto"/>
            <w:jc w:val="right"/>
            <w:rPr>
              <w:sz w:val="24"/>
              <w:szCs w:val="24"/>
            </w:rPr>
          </w:pPr>
        </w:p>
      </w:sdtContent>
    </w:sdt>
    <w:sdt>
      <w:sdtPr>
        <w:tag w:val="goog_rdk_53"/>
        <w:id w:val="1561362406"/>
      </w:sdtPr>
      <w:sdtContent>
        <w:p w:rsidR="00051041" w:rsidRDefault="002428A3"/>
      </w:sdtContent>
    </w:sdt>
    <w:sdt>
      <w:sdtPr>
        <w:tag w:val="goog_rdk_54"/>
        <w:id w:val="-150832583"/>
      </w:sdtPr>
      <w:sdtContent>
        <w:p w:rsidR="00051041" w:rsidRDefault="002428A3"/>
      </w:sdtContent>
    </w:sdt>
    <w:sdt>
      <w:sdtPr>
        <w:tag w:val="goog_rdk_55"/>
        <w:id w:val="1079167988"/>
      </w:sdtPr>
      <w:sdtContent>
        <w:p w:rsidR="00051041" w:rsidRDefault="002428A3"/>
      </w:sdtContent>
    </w:sdt>
    <w:sdt>
      <w:sdtPr>
        <w:tag w:val="goog_rdk_56"/>
        <w:id w:val="-1335834222"/>
      </w:sdtPr>
      <w:sdtContent>
        <w:p w:rsidR="00051041" w:rsidRDefault="002428A3"/>
      </w:sdtContent>
    </w:sdt>
    <w:sdt>
      <w:sdtPr>
        <w:tag w:val="goog_rdk_57"/>
        <w:id w:val="1313058775"/>
      </w:sdtPr>
      <w:sdtContent>
        <w:p w:rsidR="00051041" w:rsidRDefault="002428A3"/>
      </w:sdtContent>
    </w:sdt>
    <w:sdt>
      <w:sdtPr>
        <w:tag w:val="goog_rdk_58"/>
        <w:id w:val="558984680"/>
      </w:sdtPr>
      <w:sdtContent>
        <w:p w:rsidR="00051041" w:rsidRDefault="002428A3"/>
      </w:sdtContent>
    </w:sdt>
    <w:sdt>
      <w:sdtPr>
        <w:tag w:val="goog_rdk_59"/>
        <w:id w:val="-1183666733"/>
      </w:sdtPr>
      <w:sdtContent>
        <w:p w:rsidR="00051041" w:rsidRDefault="002428A3"/>
      </w:sdtContent>
    </w:sdt>
    <w:sdt>
      <w:sdtPr>
        <w:tag w:val="goog_rdk_60"/>
        <w:id w:val="-679191240"/>
      </w:sdtPr>
      <w:sdtContent>
        <w:p w:rsidR="00051041" w:rsidRDefault="002428A3"/>
      </w:sdtContent>
    </w:sdt>
    <w:sdt>
      <w:sdtPr>
        <w:tag w:val="goog_rdk_61"/>
        <w:id w:val="-1955320672"/>
      </w:sdtPr>
      <w:sdtContent>
        <w:p w:rsidR="00051041" w:rsidRDefault="002428A3"/>
      </w:sdtContent>
    </w:sdt>
    <w:sdt>
      <w:sdtPr>
        <w:tag w:val="goog_rdk_62"/>
        <w:id w:val="1140838284"/>
      </w:sdtPr>
      <w:sdtContent>
        <w:p w:rsidR="00051041" w:rsidRDefault="002428A3"/>
      </w:sdtContent>
    </w:sdt>
    <w:sdt>
      <w:sdtPr>
        <w:tag w:val="goog_rdk_63"/>
        <w:id w:val="-1644271233"/>
      </w:sdtPr>
      <w:sdtContent>
        <w:p w:rsidR="00051041" w:rsidRDefault="002428A3"/>
      </w:sdtContent>
    </w:sdt>
    <w:sectPr w:rsidR="00051041" w:rsidSect="002428A3">
      <w:pgSz w:w="11906" w:h="16838"/>
      <w:pgMar w:top="850" w:right="850"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46615"/>
    <w:multiLevelType w:val="multilevel"/>
    <w:tmpl w:val="F42CBC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1041"/>
    <w:rsid w:val="00051041"/>
    <w:rsid w:val="002428A3"/>
    <w:rsid w:val="00494139"/>
    <w:rsid w:val="005A4F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widowControl w:val="0"/>
        <w:spacing w:line="259" w:lineRule="auto"/>
        <w:ind w:firstLine="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72"/>
    <w:rPr>
      <w:szCs w:val="20"/>
      <w:lang w:eastAsia="ru-RU"/>
    </w:rPr>
  </w:style>
  <w:style w:type="paragraph" w:styleId="1">
    <w:name w:val="heading 1"/>
    <w:basedOn w:val="a"/>
    <w:next w:val="a"/>
    <w:rsid w:val="002428A3"/>
    <w:pPr>
      <w:keepNext/>
      <w:keepLines/>
      <w:spacing w:before="480" w:after="120"/>
      <w:outlineLvl w:val="0"/>
    </w:pPr>
    <w:rPr>
      <w:b/>
      <w:sz w:val="48"/>
      <w:szCs w:val="48"/>
    </w:rPr>
  </w:style>
  <w:style w:type="paragraph" w:styleId="2">
    <w:name w:val="heading 2"/>
    <w:basedOn w:val="a"/>
    <w:next w:val="a"/>
    <w:rsid w:val="002428A3"/>
    <w:pPr>
      <w:keepNext/>
      <w:keepLines/>
      <w:spacing w:before="360" w:after="80"/>
      <w:outlineLvl w:val="1"/>
    </w:pPr>
    <w:rPr>
      <w:b/>
      <w:sz w:val="36"/>
      <w:szCs w:val="36"/>
    </w:rPr>
  </w:style>
  <w:style w:type="paragraph" w:styleId="3">
    <w:name w:val="heading 3"/>
    <w:basedOn w:val="a"/>
    <w:next w:val="a"/>
    <w:rsid w:val="002428A3"/>
    <w:pPr>
      <w:keepNext/>
      <w:keepLines/>
      <w:spacing w:before="280" w:after="80"/>
      <w:outlineLvl w:val="2"/>
    </w:pPr>
    <w:rPr>
      <w:b/>
      <w:szCs w:val="28"/>
    </w:rPr>
  </w:style>
  <w:style w:type="paragraph" w:styleId="4">
    <w:name w:val="heading 4"/>
    <w:basedOn w:val="a"/>
    <w:next w:val="a"/>
    <w:rsid w:val="002428A3"/>
    <w:pPr>
      <w:keepNext/>
      <w:keepLines/>
      <w:spacing w:before="240" w:after="40"/>
      <w:outlineLvl w:val="3"/>
    </w:pPr>
    <w:rPr>
      <w:b/>
      <w:sz w:val="24"/>
      <w:szCs w:val="24"/>
    </w:rPr>
  </w:style>
  <w:style w:type="paragraph" w:styleId="5">
    <w:name w:val="heading 5"/>
    <w:basedOn w:val="a"/>
    <w:next w:val="a"/>
    <w:rsid w:val="002428A3"/>
    <w:pPr>
      <w:keepNext/>
      <w:keepLines/>
      <w:spacing w:before="220" w:after="40"/>
      <w:outlineLvl w:val="4"/>
    </w:pPr>
    <w:rPr>
      <w:b/>
      <w:sz w:val="22"/>
      <w:szCs w:val="22"/>
    </w:rPr>
  </w:style>
  <w:style w:type="paragraph" w:styleId="6">
    <w:name w:val="heading 6"/>
    <w:basedOn w:val="a"/>
    <w:next w:val="a"/>
    <w:rsid w:val="002428A3"/>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28A3"/>
    <w:tblPr>
      <w:tblCellMar>
        <w:top w:w="0" w:type="dxa"/>
        <w:left w:w="0" w:type="dxa"/>
        <w:bottom w:w="0" w:type="dxa"/>
        <w:right w:w="0" w:type="dxa"/>
      </w:tblCellMar>
    </w:tblPr>
  </w:style>
  <w:style w:type="paragraph" w:styleId="a3">
    <w:name w:val="Title"/>
    <w:basedOn w:val="a"/>
    <w:next w:val="a"/>
    <w:rsid w:val="002428A3"/>
    <w:pPr>
      <w:keepNext/>
      <w:keepLines/>
      <w:spacing w:before="480" w:after="120"/>
    </w:pPr>
    <w:rPr>
      <w:b/>
      <w:sz w:val="72"/>
      <w:szCs w:val="72"/>
    </w:rPr>
  </w:style>
  <w:style w:type="paragraph" w:styleId="a4">
    <w:name w:val="Body Text Indent"/>
    <w:basedOn w:val="a"/>
    <w:link w:val="a5"/>
    <w:unhideWhenUsed/>
    <w:rsid w:val="00FA5E72"/>
    <w:pPr>
      <w:tabs>
        <w:tab w:val="left" w:pos="8505"/>
      </w:tabs>
      <w:spacing w:line="240" w:lineRule="auto"/>
      <w:ind w:right="1" w:firstLine="567"/>
    </w:pPr>
    <w:rPr>
      <w:sz w:val="24"/>
    </w:rPr>
  </w:style>
  <w:style w:type="character" w:customStyle="1" w:styleId="a5">
    <w:name w:val="Основной текст с отступом Знак"/>
    <w:basedOn w:val="a0"/>
    <w:link w:val="a4"/>
    <w:rsid w:val="00FA5E72"/>
    <w:rPr>
      <w:rFonts w:ascii="Times New Roman" w:eastAsia="Times New Roman" w:hAnsi="Times New Roman" w:cs="Times New Roman"/>
      <w:sz w:val="24"/>
      <w:szCs w:val="20"/>
      <w:lang w:eastAsia="ru-RU"/>
    </w:rPr>
  </w:style>
  <w:style w:type="paragraph" w:styleId="30">
    <w:name w:val="Body Text 3"/>
    <w:basedOn w:val="a"/>
    <w:link w:val="31"/>
    <w:unhideWhenUsed/>
    <w:rsid w:val="00FA5E72"/>
    <w:pPr>
      <w:spacing w:line="240" w:lineRule="auto"/>
      <w:ind w:right="1135" w:firstLine="0"/>
      <w:jc w:val="center"/>
    </w:pPr>
    <w:rPr>
      <w:b/>
    </w:rPr>
  </w:style>
  <w:style w:type="character" w:customStyle="1" w:styleId="31">
    <w:name w:val="Основной текст 3 Знак"/>
    <w:basedOn w:val="a0"/>
    <w:link w:val="30"/>
    <w:rsid w:val="00FA5E72"/>
    <w:rPr>
      <w:rFonts w:ascii="Times New Roman" w:eastAsia="Times New Roman" w:hAnsi="Times New Roman" w:cs="Times New Roman"/>
      <w:b/>
      <w:sz w:val="28"/>
      <w:szCs w:val="20"/>
      <w:lang w:eastAsia="ru-RU"/>
    </w:rPr>
  </w:style>
  <w:style w:type="paragraph" w:styleId="a6">
    <w:name w:val="Body Text"/>
    <w:basedOn w:val="a"/>
    <w:link w:val="a7"/>
    <w:uiPriority w:val="99"/>
    <w:unhideWhenUsed/>
    <w:rsid w:val="00FA5E72"/>
    <w:pPr>
      <w:spacing w:after="120"/>
    </w:pPr>
  </w:style>
  <w:style w:type="character" w:customStyle="1" w:styleId="a7">
    <w:name w:val="Основной текст Знак"/>
    <w:basedOn w:val="a0"/>
    <w:link w:val="a6"/>
    <w:uiPriority w:val="99"/>
    <w:rsid w:val="00FA5E72"/>
    <w:rPr>
      <w:rFonts w:ascii="Times New Roman" w:eastAsia="Times New Roman" w:hAnsi="Times New Roman" w:cs="Times New Roman"/>
      <w:sz w:val="28"/>
      <w:szCs w:val="20"/>
      <w:lang w:eastAsia="ru-RU"/>
    </w:rPr>
  </w:style>
  <w:style w:type="paragraph" w:styleId="a8">
    <w:name w:val="Normal (Web)"/>
    <w:basedOn w:val="a"/>
    <w:uiPriority w:val="99"/>
    <w:unhideWhenUsed/>
    <w:rsid w:val="00FA5E72"/>
    <w:pPr>
      <w:widowControl/>
      <w:spacing w:before="100" w:beforeAutospacing="1" w:after="100" w:afterAutospacing="1" w:line="240" w:lineRule="auto"/>
      <w:ind w:firstLine="0"/>
      <w:jc w:val="left"/>
    </w:pPr>
    <w:rPr>
      <w:sz w:val="24"/>
      <w:szCs w:val="24"/>
      <w:lang w:eastAsia="uk-UA"/>
    </w:rPr>
  </w:style>
  <w:style w:type="character" w:styleId="a9">
    <w:name w:val="Strong"/>
    <w:basedOn w:val="a0"/>
    <w:uiPriority w:val="22"/>
    <w:qFormat/>
    <w:rsid w:val="00FA5E72"/>
    <w:rPr>
      <w:b/>
      <w:bCs/>
    </w:rPr>
  </w:style>
  <w:style w:type="character" w:customStyle="1" w:styleId="rvts9">
    <w:name w:val="rvts9"/>
    <w:basedOn w:val="a0"/>
    <w:rsid w:val="00FA5E72"/>
  </w:style>
  <w:style w:type="character" w:customStyle="1" w:styleId="apple-converted-space">
    <w:name w:val="apple-converted-space"/>
    <w:basedOn w:val="a0"/>
    <w:rsid w:val="00FA5E72"/>
  </w:style>
  <w:style w:type="paragraph" w:customStyle="1" w:styleId="rvps2">
    <w:name w:val="rvps2"/>
    <w:basedOn w:val="a"/>
    <w:rsid w:val="00FA5E72"/>
    <w:pPr>
      <w:widowControl/>
      <w:spacing w:before="100" w:beforeAutospacing="1" w:after="100" w:afterAutospacing="1" w:line="240" w:lineRule="auto"/>
      <w:ind w:firstLine="0"/>
      <w:jc w:val="left"/>
    </w:pPr>
    <w:rPr>
      <w:sz w:val="24"/>
      <w:szCs w:val="24"/>
      <w:lang w:eastAsia="uk-UA"/>
    </w:rPr>
  </w:style>
  <w:style w:type="paragraph" w:styleId="aa">
    <w:name w:val="List Paragraph"/>
    <w:basedOn w:val="a"/>
    <w:uiPriority w:val="34"/>
    <w:qFormat/>
    <w:rsid w:val="00FA5E72"/>
    <w:pPr>
      <w:ind w:left="720"/>
      <w:contextualSpacing/>
    </w:pPr>
  </w:style>
  <w:style w:type="paragraph" w:styleId="ab">
    <w:name w:val="Subtitle"/>
    <w:basedOn w:val="a"/>
    <w:next w:val="a"/>
    <w:rsid w:val="002428A3"/>
    <w:pPr>
      <w:keepNext/>
      <w:keepLines/>
      <w:spacing w:before="360" w:after="80"/>
    </w:pPr>
    <w:rPr>
      <w:rFonts w:ascii="Georgia" w:eastAsia="Georgia" w:hAnsi="Georgia" w:cs="Georgia"/>
      <w:i/>
      <w:color w:val="666666"/>
      <w:sz w:val="48"/>
      <w:szCs w:val="48"/>
    </w:rPr>
  </w:style>
  <w:style w:type="paragraph" w:styleId="ac">
    <w:name w:val="Balloon Text"/>
    <w:basedOn w:val="a"/>
    <w:link w:val="ad"/>
    <w:uiPriority w:val="99"/>
    <w:semiHidden/>
    <w:unhideWhenUsed/>
    <w:rsid w:val="0049413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413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ceFBb/qqYsq3xhXNygytJ1aVg==">AMUW2mWbeQNkMWOOuDz1oWeLm2IwwmT9Ep3fimJw13RuyKu2ZDNRJwkjcjMRC+xR1vPX0Qh5+q7zRPosC94bEOHTVD/sBbpcNB0uXlpV4x6nNeUVJjTfbvSk9PAIjIHJtYho/h/2nvBe1L4tQ3swqQIS2Kua5oXAsQKtXXPIw0t+gZWEaG6t1NyHfQrqYp2syS6k1nZCvikS9yWLJxnIkAVOj8jmaOqEMw==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Predstavnuk</dc:creator>
  <cp:lastModifiedBy>User</cp:lastModifiedBy>
  <cp:revision>2</cp:revision>
  <dcterms:created xsi:type="dcterms:W3CDTF">2019-09-17T06:34:00Z</dcterms:created>
  <dcterms:modified xsi:type="dcterms:W3CDTF">2019-09-17T06:34:00Z</dcterms:modified>
</cp:coreProperties>
</file>