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41" w:rsidRPr="003E5EB9" w:rsidRDefault="00F453F1" w:rsidP="001F7EA8">
      <w:pPr>
        <w:jc w:val="both"/>
        <w:rPr>
          <w:rStyle w:val="rvts15"/>
          <w:color w:val="auto"/>
          <w:sz w:val="28"/>
          <w:szCs w:val="28"/>
        </w:rPr>
      </w:pPr>
      <w:r>
        <w:rPr>
          <w:b/>
          <w:color w:val="002060"/>
          <w:szCs w:val="24"/>
        </w:rPr>
        <w:t xml:space="preserve">                       </w:t>
      </w:r>
      <w:r>
        <w:rPr>
          <w:rStyle w:val="rvts15"/>
          <w:color w:val="002060"/>
          <w:sz w:val="28"/>
          <w:szCs w:val="28"/>
        </w:rPr>
        <w:t xml:space="preserve">                                               </w:t>
      </w:r>
      <w:r w:rsidR="00377041">
        <w:rPr>
          <w:rStyle w:val="rvts15"/>
          <w:color w:val="002060"/>
          <w:sz w:val="28"/>
          <w:szCs w:val="28"/>
        </w:rPr>
        <w:tab/>
      </w:r>
      <w:r w:rsidR="00377041">
        <w:rPr>
          <w:rStyle w:val="rvts15"/>
          <w:color w:val="002060"/>
          <w:sz w:val="28"/>
          <w:szCs w:val="28"/>
        </w:rPr>
        <w:tab/>
      </w:r>
      <w:r w:rsidR="00377041">
        <w:rPr>
          <w:rStyle w:val="rvts15"/>
          <w:color w:val="002060"/>
          <w:sz w:val="28"/>
          <w:szCs w:val="28"/>
        </w:rPr>
        <w:tab/>
      </w:r>
      <w:r w:rsidR="003E5EB9">
        <w:rPr>
          <w:rStyle w:val="rvts15"/>
          <w:color w:val="002060"/>
          <w:sz w:val="28"/>
          <w:szCs w:val="28"/>
        </w:rPr>
        <w:tab/>
      </w:r>
      <w:r w:rsidR="003E5EB9">
        <w:rPr>
          <w:rStyle w:val="rvts15"/>
          <w:color w:val="002060"/>
          <w:sz w:val="28"/>
          <w:szCs w:val="28"/>
        </w:rPr>
        <w:tab/>
      </w:r>
      <w:r w:rsidR="003E5EB9" w:rsidRPr="003E5EB9">
        <w:rPr>
          <w:rStyle w:val="rvts15"/>
          <w:color w:val="auto"/>
          <w:sz w:val="28"/>
          <w:szCs w:val="28"/>
        </w:rPr>
        <w:t>Додаток №</w:t>
      </w:r>
      <w:r w:rsidR="00441C35">
        <w:rPr>
          <w:rStyle w:val="rvts15"/>
          <w:color w:val="auto"/>
          <w:sz w:val="28"/>
          <w:szCs w:val="28"/>
        </w:rPr>
        <w:t>2</w:t>
      </w:r>
    </w:p>
    <w:p w:rsidR="003E5EB9" w:rsidRPr="00BC17CD" w:rsidRDefault="003E5EB9" w:rsidP="001F7EA8">
      <w:pPr>
        <w:jc w:val="both"/>
        <w:rPr>
          <w:rStyle w:val="rvts15"/>
          <w:color w:val="auto"/>
          <w:szCs w:val="24"/>
        </w:rPr>
      </w:pPr>
    </w:p>
    <w:p w:rsidR="00F453F1" w:rsidRDefault="004B2889" w:rsidP="00195868">
      <w:pPr>
        <w:ind w:left="5664" w:firstLine="708"/>
        <w:jc w:val="both"/>
        <w:rPr>
          <w:rStyle w:val="rvts15"/>
        </w:rPr>
      </w:pPr>
      <w:r>
        <w:rPr>
          <w:rStyle w:val="rvts15"/>
        </w:rPr>
        <w:t>ЗАТВЕРДЖЕНО</w:t>
      </w:r>
      <w:r w:rsidR="00F453F1">
        <w:rPr>
          <w:rStyle w:val="rvts15"/>
        </w:rPr>
        <w:t xml:space="preserve">                                                         </w:t>
      </w:r>
    </w:p>
    <w:p w:rsidR="00377041" w:rsidRDefault="00F453F1" w:rsidP="001F7EA8">
      <w:pPr>
        <w:tabs>
          <w:tab w:val="left" w:pos="1342"/>
        </w:tabs>
        <w:jc w:val="both"/>
        <w:rPr>
          <w:rStyle w:val="rvts15"/>
        </w:rPr>
      </w:pPr>
      <w:r>
        <w:rPr>
          <w:rStyle w:val="rvts15"/>
        </w:rPr>
        <w:t xml:space="preserve">                                   </w:t>
      </w:r>
      <w:r w:rsidR="004B2889">
        <w:rPr>
          <w:rStyle w:val="rvts15"/>
        </w:rPr>
        <w:t xml:space="preserve">                          </w:t>
      </w:r>
      <w:r>
        <w:rPr>
          <w:rStyle w:val="rvts15"/>
        </w:rPr>
        <w:t xml:space="preserve"> </w:t>
      </w:r>
      <w:r w:rsidR="001F7EA8">
        <w:rPr>
          <w:rStyle w:val="rvts15"/>
        </w:rPr>
        <w:t xml:space="preserve">         </w:t>
      </w:r>
      <w:r w:rsidR="00195868">
        <w:rPr>
          <w:rStyle w:val="rvts15"/>
        </w:rPr>
        <w:tab/>
      </w:r>
      <w:r w:rsidR="00195868">
        <w:rPr>
          <w:rStyle w:val="rvts15"/>
        </w:rPr>
        <w:tab/>
      </w:r>
      <w:r w:rsidR="004B2889">
        <w:rPr>
          <w:rStyle w:val="rvts15"/>
        </w:rPr>
        <w:t>наказом керівника апарату</w:t>
      </w:r>
      <w:r>
        <w:rPr>
          <w:rStyle w:val="rvts15"/>
        </w:rPr>
        <w:t xml:space="preserve"> </w:t>
      </w:r>
      <w:r w:rsidR="001F7EA8">
        <w:rPr>
          <w:rStyle w:val="rvts15"/>
        </w:rPr>
        <w:tab/>
      </w:r>
    </w:p>
    <w:p w:rsidR="00377041" w:rsidRDefault="00377041" w:rsidP="001F7EA8">
      <w:pPr>
        <w:tabs>
          <w:tab w:val="left" w:pos="1342"/>
        </w:tabs>
        <w:jc w:val="both"/>
        <w:rPr>
          <w:rStyle w:val="rvts15"/>
        </w:rPr>
      </w:pP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 w:rsidR="00195868">
        <w:rPr>
          <w:rStyle w:val="rvts15"/>
        </w:rPr>
        <w:tab/>
      </w:r>
      <w:r w:rsidR="00195868">
        <w:rPr>
          <w:rStyle w:val="rvts15"/>
        </w:rPr>
        <w:tab/>
      </w:r>
      <w:r w:rsidR="001F7EA8">
        <w:rPr>
          <w:rStyle w:val="rvts15"/>
        </w:rPr>
        <w:t>Солонянського районного суд</w:t>
      </w:r>
      <w:r>
        <w:rPr>
          <w:rStyle w:val="rvts15"/>
        </w:rPr>
        <w:t>у</w:t>
      </w:r>
    </w:p>
    <w:p w:rsidR="00F453F1" w:rsidRDefault="00377041" w:rsidP="001F7EA8">
      <w:pPr>
        <w:tabs>
          <w:tab w:val="left" w:pos="1342"/>
        </w:tabs>
        <w:jc w:val="both"/>
        <w:rPr>
          <w:rStyle w:val="rvts15"/>
        </w:rPr>
      </w:pP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 w:rsidR="00195868">
        <w:rPr>
          <w:rStyle w:val="rvts15"/>
        </w:rPr>
        <w:tab/>
      </w:r>
      <w:r w:rsidR="00195868">
        <w:rPr>
          <w:rStyle w:val="rvts15"/>
        </w:rPr>
        <w:tab/>
      </w:r>
      <w:r w:rsidR="00F453F1">
        <w:rPr>
          <w:rStyle w:val="rvts15"/>
        </w:rPr>
        <w:t xml:space="preserve">Дніпропетровської області                                                                   </w:t>
      </w:r>
    </w:p>
    <w:p w:rsidR="00F453F1" w:rsidRPr="004B2889" w:rsidRDefault="00377041" w:rsidP="001F7EA8">
      <w:pPr>
        <w:tabs>
          <w:tab w:val="left" w:pos="1342"/>
        </w:tabs>
        <w:jc w:val="both"/>
        <w:rPr>
          <w:rStyle w:val="rvts15"/>
          <w:color w:val="auto"/>
        </w:rPr>
      </w:pPr>
      <w:r>
        <w:rPr>
          <w:rStyle w:val="rvts15"/>
        </w:rPr>
        <w:tab/>
      </w:r>
      <w:r w:rsidR="001F7EA8">
        <w:rPr>
          <w:rStyle w:val="rvts15"/>
        </w:rPr>
        <w:tab/>
      </w:r>
      <w:r w:rsidR="001F7EA8">
        <w:rPr>
          <w:rStyle w:val="rvts15"/>
        </w:rPr>
        <w:tab/>
      </w:r>
      <w:r w:rsidR="001F7EA8">
        <w:rPr>
          <w:rStyle w:val="rvts15"/>
        </w:rPr>
        <w:tab/>
      </w:r>
      <w:r w:rsidR="001F7EA8">
        <w:rPr>
          <w:rStyle w:val="rvts15"/>
        </w:rPr>
        <w:tab/>
      </w:r>
      <w:r w:rsidR="001F7EA8">
        <w:rPr>
          <w:rStyle w:val="rvts15"/>
        </w:rPr>
        <w:tab/>
      </w:r>
      <w:r w:rsidR="00195868">
        <w:rPr>
          <w:rStyle w:val="rvts15"/>
        </w:rPr>
        <w:tab/>
      </w:r>
      <w:r w:rsidR="00195868">
        <w:rPr>
          <w:rStyle w:val="rvts15"/>
        </w:rPr>
        <w:tab/>
      </w:r>
      <w:r w:rsidR="00F235A7" w:rsidRPr="004B2889">
        <w:rPr>
          <w:rStyle w:val="rvts15"/>
          <w:color w:val="auto"/>
        </w:rPr>
        <w:t>№</w:t>
      </w:r>
      <w:r w:rsidR="00F235A7">
        <w:rPr>
          <w:rStyle w:val="rvts15"/>
          <w:color w:val="auto"/>
        </w:rPr>
        <w:t xml:space="preserve"> 2 </w:t>
      </w:r>
      <w:r w:rsidR="00F235A7" w:rsidRPr="004B2889">
        <w:rPr>
          <w:rStyle w:val="rvts15"/>
          <w:color w:val="auto"/>
        </w:rPr>
        <w:t xml:space="preserve"> </w:t>
      </w:r>
      <w:r w:rsidR="00F235A7">
        <w:rPr>
          <w:rStyle w:val="rvts15"/>
          <w:color w:val="auto"/>
        </w:rPr>
        <w:t xml:space="preserve"> від 01.02</w:t>
      </w:r>
      <w:r w:rsidR="00F235A7" w:rsidRPr="004B2889">
        <w:rPr>
          <w:rStyle w:val="rvts15"/>
          <w:color w:val="auto"/>
        </w:rPr>
        <w:t>.20</w:t>
      </w:r>
      <w:r w:rsidR="00F235A7">
        <w:rPr>
          <w:rStyle w:val="rvts15"/>
          <w:color w:val="auto"/>
        </w:rPr>
        <w:t>22</w:t>
      </w:r>
    </w:p>
    <w:p w:rsidR="00F453F1" w:rsidRDefault="00F453F1" w:rsidP="00F453F1">
      <w:pPr>
        <w:tabs>
          <w:tab w:val="left" w:pos="1342"/>
        </w:tabs>
        <w:jc w:val="center"/>
        <w:rPr>
          <w:rStyle w:val="rvts15"/>
          <w:color w:val="FF0000"/>
          <w:sz w:val="28"/>
          <w:szCs w:val="28"/>
        </w:rPr>
      </w:pPr>
    </w:p>
    <w:p w:rsidR="00F453F1" w:rsidRDefault="00F453F1" w:rsidP="00F453F1">
      <w:pPr>
        <w:tabs>
          <w:tab w:val="left" w:pos="1342"/>
        </w:tabs>
        <w:jc w:val="center"/>
      </w:pPr>
      <w:r>
        <w:rPr>
          <w:rStyle w:val="rvts15"/>
          <w:b/>
          <w:sz w:val="28"/>
          <w:szCs w:val="28"/>
        </w:rPr>
        <w:t xml:space="preserve">УМОВИ </w:t>
      </w:r>
    </w:p>
    <w:p w:rsidR="00F453F1" w:rsidRDefault="00F453F1" w:rsidP="00F453F1">
      <w:pPr>
        <w:tabs>
          <w:tab w:val="left" w:pos="1342"/>
        </w:tabs>
        <w:jc w:val="center"/>
        <w:rPr>
          <w:rStyle w:val="rvts15"/>
          <w:sz w:val="28"/>
          <w:szCs w:val="28"/>
        </w:rPr>
      </w:pPr>
      <w:r>
        <w:rPr>
          <w:rStyle w:val="rvts15"/>
          <w:sz w:val="28"/>
          <w:szCs w:val="28"/>
        </w:rPr>
        <w:t xml:space="preserve">проведення конкурсу </w:t>
      </w:r>
    </w:p>
    <w:p w:rsidR="00F453F1" w:rsidRDefault="00F453F1" w:rsidP="00F453F1">
      <w:pPr>
        <w:tabs>
          <w:tab w:val="left" w:pos="1342"/>
        </w:tabs>
        <w:jc w:val="center"/>
        <w:rPr>
          <w:rStyle w:val="rvts15"/>
          <w:sz w:val="28"/>
          <w:szCs w:val="28"/>
        </w:rPr>
      </w:pPr>
      <w:r>
        <w:rPr>
          <w:rStyle w:val="rvts15"/>
          <w:sz w:val="28"/>
          <w:szCs w:val="28"/>
        </w:rPr>
        <w:t xml:space="preserve">на зайняття  вакантної  посади державної служби категорії «В» - </w:t>
      </w:r>
      <w:r w:rsidR="00F235A7">
        <w:rPr>
          <w:rStyle w:val="rvts15"/>
          <w:sz w:val="28"/>
          <w:szCs w:val="28"/>
        </w:rPr>
        <w:t>старший</w:t>
      </w:r>
      <w:r w:rsidR="00195868">
        <w:rPr>
          <w:rStyle w:val="rvts15"/>
          <w:sz w:val="28"/>
          <w:szCs w:val="28"/>
        </w:rPr>
        <w:t xml:space="preserve"> </w:t>
      </w:r>
      <w:r w:rsidR="005613A1">
        <w:rPr>
          <w:rStyle w:val="rvts15"/>
          <w:sz w:val="28"/>
          <w:szCs w:val="28"/>
        </w:rPr>
        <w:t>судовий розпорядник</w:t>
      </w:r>
      <w:r>
        <w:rPr>
          <w:rStyle w:val="rvts15"/>
          <w:sz w:val="28"/>
          <w:szCs w:val="28"/>
        </w:rPr>
        <w:t xml:space="preserve"> </w:t>
      </w:r>
      <w:r w:rsidR="001F7EA8">
        <w:rPr>
          <w:rStyle w:val="rvts15"/>
          <w:sz w:val="28"/>
          <w:szCs w:val="28"/>
        </w:rPr>
        <w:t>Солонянського</w:t>
      </w:r>
      <w:r>
        <w:rPr>
          <w:rStyle w:val="rvts15"/>
          <w:sz w:val="28"/>
          <w:szCs w:val="28"/>
        </w:rPr>
        <w:t xml:space="preserve"> районного суду Дніпропетровської області </w:t>
      </w:r>
    </w:p>
    <w:p w:rsidR="003E5EB9" w:rsidRDefault="003E5EB9" w:rsidP="00F453F1">
      <w:pPr>
        <w:tabs>
          <w:tab w:val="left" w:pos="1342"/>
        </w:tabs>
        <w:jc w:val="center"/>
        <w:rPr>
          <w:rStyle w:val="rvts15"/>
          <w:b/>
          <w:szCs w:val="24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92"/>
        <w:gridCol w:w="3360"/>
        <w:gridCol w:w="5895"/>
      </w:tblGrid>
      <w:tr w:rsidR="00F453F1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Pr="00B96698" w:rsidRDefault="00F453F1">
            <w:pPr>
              <w:pStyle w:val="rvps12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Загальні умови</w:t>
            </w:r>
          </w:p>
        </w:tc>
      </w:tr>
      <w:tr w:rsidR="005A389F" w:rsidTr="00F453F1">
        <w:trPr>
          <w:trHeight w:val="2158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9F" w:rsidRPr="00B96698" w:rsidRDefault="005A389F">
            <w:pPr>
              <w:pStyle w:val="rvps14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Посадові обов’язки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389F" w:rsidRPr="005A389F" w:rsidRDefault="005A389F" w:rsidP="005A389F">
            <w:pPr>
              <w:ind w:right="38"/>
              <w:jc w:val="both"/>
            </w:pPr>
            <w:bookmarkStart w:id="0" w:name="166"/>
            <w:bookmarkEnd w:id="0"/>
            <w:r>
              <w:rPr>
                <w:spacing w:val="2"/>
              </w:rPr>
              <w:t xml:space="preserve">- </w:t>
            </w:r>
            <w:r w:rsidRPr="005A389F">
              <w:rPr>
                <w:spacing w:val="2"/>
              </w:rPr>
              <w:t xml:space="preserve">Розподіляє обов'язки між судовими розпорядниками та здійснює </w:t>
            </w:r>
            <w:r w:rsidRPr="005A389F">
              <w:t>контроль за виконанням ними вказівок, розпоряджень голови суду, керівника апарату суду та головуючого у справі.</w:t>
            </w:r>
          </w:p>
          <w:p w:rsidR="005A389F" w:rsidRPr="005A389F" w:rsidRDefault="005A389F" w:rsidP="005A389F">
            <w:pPr>
              <w:jc w:val="both"/>
            </w:pPr>
            <w:r>
              <w:t xml:space="preserve">- </w:t>
            </w:r>
            <w:r w:rsidRPr="005A389F">
              <w:t xml:space="preserve">Веде журнал обліку розпоряджень голови суду, заступників </w:t>
            </w:r>
            <w:r w:rsidRPr="005A389F">
              <w:rPr>
                <w:spacing w:val="6"/>
              </w:rPr>
              <w:t xml:space="preserve">голови суду та суддів з організації заходів щодо забезпечення проведення </w:t>
            </w:r>
            <w:r w:rsidRPr="005A389F">
              <w:rPr>
                <w:spacing w:val="-2"/>
              </w:rPr>
              <w:t>судових засідань.</w:t>
            </w:r>
          </w:p>
          <w:p w:rsidR="005A389F" w:rsidRPr="005A389F" w:rsidRDefault="005A389F" w:rsidP="005A389F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spacing w:val="3"/>
                <w:lang w:val="uk-UA"/>
              </w:rPr>
              <w:t xml:space="preserve">- </w:t>
            </w:r>
            <w:r w:rsidRPr="005A389F">
              <w:rPr>
                <w:spacing w:val="3"/>
                <w:lang w:val="uk-UA"/>
              </w:rPr>
              <w:t xml:space="preserve">Визначає необхідну кількість судових розпорядників та </w:t>
            </w:r>
            <w:r w:rsidRPr="005A389F">
              <w:rPr>
                <w:lang w:val="uk-UA"/>
              </w:rPr>
              <w:t xml:space="preserve">відповідального судового розпорядника за забезпечення проведення судового </w:t>
            </w:r>
            <w:r w:rsidRPr="005A389F">
              <w:rPr>
                <w:spacing w:val="-3"/>
                <w:lang w:val="uk-UA"/>
              </w:rPr>
              <w:t>засідання.</w:t>
            </w:r>
            <w:r w:rsidRPr="005A389F">
              <w:rPr>
                <w:lang w:val="uk-UA"/>
              </w:rPr>
              <w:t> </w:t>
            </w:r>
          </w:p>
          <w:p w:rsidR="005A389F" w:rsidRPr="005A389F" w:rsidRDefault="005A389F" w:rsidP="005A389F">
            <w:pPr>
              <w:ind w:right="38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- </w:t>
            </w:r>
            <w:r w:rsidRPr="005A389F">
              <w:rPr>
                <w:rStyle w:val="a8"/>
                <w:b w:val="0"/>
              </w:rPr>
              <w:t>Організовує забезпечення готовності до розгляду справи залу судового засідання, іншого приміщення у разі проведення виїзного засідання, взаємодію судових розпорядників з працівниками апарату суду з питань підготовки залу до слухання справи.</w:t>
            </w:r>
          </w:p>
          <w:p w:rsidR="005A389F" w:rsidRPr="005A389F" w:rsidRDefault="005A389F" w:rsidP="005A389F">
            <w:pPr>
              <w:ind w:right="38"/>
              <w:jc w:val="both"/>
            </w:pPr>
            <w:r>
              <w:rPr>
                <w:spacing w:val="6"/>
              </w:rPr>
              <w:t xml:space="preserve">- </w:t>
            </w:r>
            <w:r w:rsidRPr="005A389F">
              <w:rPr>
                <w:spacing w:val="6"/>
              </w:rPr>
              <w:t xml:space="preserve">Проводить інструктаж судових розпорядників перед початком </w:t>
            </w:r>
            <w:r w:rsidRPr="005A389F">
              <w:rPr>
                <w:spacing w:val="3"/>
              </w:rPr>
              <w:t xml:space="preserve">судового засідання з роз'ясненням дій кожного з них, з урахуванням </w:t>
            </w:r>
            <w:r w:rsidRPr="005A389F">
              <w:rPr>
                <w:spacing w:val="-1"/>
              </w:rPr>
              <w:t>особливостей справи.</w:t>
            </w:r>
          </w:p>
          <w:p w:rsidR="005A389F" w:rsidRPr="005A389F" w:rsidRDefault="005A389F" w:rsidP="005A389F">
            <w:pPr>
              <w:ind w:right="38"/>
              <w:jc w:val="both"/>
            </w:pPr>
            <w:r>
              <w:t xml:space="preserve">- </w:t>
            </w:r>
            <w:r w:rsidRPr="005A389F">
              <w:t xml:space="preserve">Координує дії з керівниками підрозділів конвойної служби та органів внутрішніх справ щодо своєчасної доставки в суд підсудних і </w:t>
            </w:r>
            <w:r w:rsidRPr="005A389F">
              <w:rPr>
                <w:spacing w:val="5"/>
              </w:rPr>
              <w:t xml:space="preserve">затриманих осіб, а також інформує головуючого про затримку доставки до </w:t>
            </w:r>
            <w:r w:rsidRPr="005A389F">
              <w:rPr>
                <w:spacing w:val="-1"/>
              </w:rPr>
              <w:t>суду зазначених осіб.</w:t>
            </w:r>
          </w:p>
          <w:p w:rsidR="005A389F" w:rsidRPr="005A389F" w:rsidRDefault="005A389F" w:rsidP="005A389F">
            <w:pPr>
              <w:ind w:right="38"/>
              <w:jc w:val="both"/>
              <w:rPr>
                <w:bCs/>
              </w:rPr>
            </w:pPr>
            <w:r>
              <w:rPr>
                <w:rStyle w:val="a8"/>
                <w:b w:val="0"/>
              </w:rPr>
              <w:t xml:space="preserve">- </w:t>
            </w:r>
            <w:r w:rsidRPr="005A389F">
              <w:rPr>
                <w:rStyle w:val="a8"/>
                <w:b w:val="0"/>
              </w:rPr>
              <w:t>Організовує в разі необхідності взаємодію із органами внутрішніх справ з питань спільних дій щодо підтримання громадського порядку в приміщенні суду та в залі судового засідання.</w:t>
            </w:r>
          </w:p>
          <w:p w:rsidR="005A389F" w:rsidRPr="005A389F" w:rsidRDefault="005A389F" w:rsidP="005A389F">
            <w:pPr>
              <w:ind w:right="38"/>
              <w:jc w:val="both"/>
            </w:pPr>
            <w:r>
              <w:rPr>
                <w:spacing w:val="4"/>
              </w:rPr>
              <w:t xml:space="preserve">- </w:t>
            </w:r>
            <w:r w:rsidRPr="005A389F">
              <w:rPr>
                <w:spacing w:val="4"/>
              </w:rPr>
              <w:t xml:space="preserve">Вживає заходи щодо створення безпечних умов для роботи </w:t>
            </w:r>
            <w:r w:rsidRPr="005A389F">
              <w:t>судових розпорядників та вносить відповідні пропозиції керівнику апарату суду. </w:t>
            </w:r>
          </w:p>
          <w:p w:rsidR="005A389F" w:rsidRPr="005A389F" w:rsidRDefault="005A389F" w:rsidP="005A389F">
            <w:pPr>
              <w:ind w:right="38"/>
              <w:jc w:val="both"/>
            </w:pPr>
            <w:r>
              <w:rPr>
                <w:spacing w:val="2"/>
              </w:rPr>
              <w:t xml:space="preserve">- </w:t>
            </w:r>
            <w:r w:rsidRPr="005A389F">
              <w:rPr>
                <w:spacing w:val="2"/>
              </w:rPr>
              <w:t xml:space="preserve">Організовує та проводить із судовими розпорядниками навчання </w:t>
            </w:r>
            <w:r w:rsidRPr="005A389F">
              <w:rPr>
                <w:bCs/>
              </w:rPr>
              <w:t xml:space="preserve">з </w:t>
            </w:r>
            <w:r w:rsidRPr="005A389F">
              <w:t>питань діяльності служби, підвищення професійного рівня її працівників.</w:t>
            </w:r>
          </w:p>
          <w:p w:rsidR="005A389F" w:rsidRPr="005A389F" w:rsidRDefault="005A389F" w:rsidP="005A389F">
            <w:pPr>
              <w:ind w:right="38"/>
              <w:jc w:val="both"/>
            </w:pPr>
            <w:r>
              <w:t xml:space="preserve">- </w:t>
            </w:r>
            <w:r w:rsidRPr="005A389F">
              <w:t>Звітує перед керівником апарату суду про роботу служби судових розпорядників суду.</w:t>
            </w:r>
          </w:p>
          <w:p w:rsidR="005A389F" w:rsidRPr="005A389F" w:rsidRDefault="005A389F" w:rsidP="005A389F">
            <w:pPr>
              <w:jc w:val="both"/>
            </w:pPr>
            <w:r>
              <w:t xml:space="preserve">- </w:t>
            </w:r>
            <w:r w:rsidRPr="005A389F">
              <w:t xml:space="preserve">Під час забезпечення заходів щодо підготовки та проведення судового засідання безпосередньо виконує обов'язки судового розпорядника, передбачені </w:t>
            </w:r>
            <w:r w:rsidRPr="005A389F">
              <w:lastRenderedPageBreak/>
              <w:t>відповідною посадовою інструкцією.</w:t>
            </w:r>
          </w:p>
          <w:p w:rsidR="005A389F" w:rsidRPr="005A389F" w:rsidRDefault="005A389F" w:rsidP="005A389F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spacing w:val="1"/>
                <w:lang w:val="uk-UA"/>
              </w:rPr>
              <w:t xml:space="preserve">- </w:t>
            </w:r>
            <w:r w:rsidRPr="005A389F">
              <w:rPr>
                <w:spacing w:val="1"/>
                <w:lang w:val="uk-UA"/>
              </w:rPr>
              <w:t xml:space="preserve">Виконує інші розпорядження головуючого щодо забезпечення </w:t>
            </w:r>
            <w:r w:rsidRPr="005A389F">
              <w:rPr>
                <w:spacing w:val="3"/>
                <w:lang w:val="uk-UA"/>
              </w:rPr>
              <w:t xml:space="preserve">належних умов для проведення судового засідання, доручення голови суду, </w:t>
            </w:r>
            <w:r w:rsidRPr="005A389F">
              <w:rPr>
                <w:lang w:val="uk-UA"/>
              </w:rPr>
              <w:t xml:space="preserve">керівника апарату суду, що стосуються </w:t>
            </w:r>
            <w:r w:rsidRPr="005A389F">
              <w:rPr>
                <w:spacing w:val="1"/>
                <w:lang w:val="uk-UA"/>
              </w:rPr>
              <w:t xml:space="preserve">забезпечення роботи служби судових розпорядників та належних умов для </w:t>
            </w:r>
            <w:r w:rsidRPr="005A389F">
              <w:rPr>
                <w:spacing w:val="-1"/>
                <w:lang w:val="uk-UA"/>
              </w:rPr>
              <w:t>проведення судового засідання.</w:t>
            </w:r>
          </w:p>
        </w:tc>
      </w:tr>
      <w:tr w:rsidR="005A389F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9F" w:rsidRPr="00B96698" w:rsidRDefault="005A389F">
            <w:pPr>
              <w:pStyle w:val="rvps14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389F" w:rsidRPr="005A389F" w:rsidRDefault="005A389F" w:rsidP="009C3D9B">
            <w:r w:rsidRPr="005A389F">
              <w:t xml:space="preserve">Посадовий оклад – 5010 ,00 грн., </w:t>
            </w:r>
          </w:p>
          <w:p w:rsidR="005A389F" w:rsidRPr="005A389F" w:rsidRDefault="005A389F" w:rsidP="009C3D9B">
            <w:pPr>
              <w:shd w:val="clear" w:color="auto" w:fill="FFFFFF"/>
              <w:jc w:val="both"/>
            </w:pPr>
            <w:r w:rsidRPr="005A389F">
              <w:t>Надбавки, доплати, премії та компенсації відповідно до             статті 52 Закону України «про державну службу»;</w:t>
            </w:r>
          </w:p>
          <w:p w:rsidR="005A389F" w:rsidRPr="005A389F" w:rsidRDefault="005A389F" w:rsidP="009C3D9B">
            <w:pPr>
              <w:shd w:val="clear" w:color="auto" w:fill="FFFFFF"/>
              <w:jc w:val="both"/>
            </w:pPr>
            <w:r w:rsidRPr="005A389F">
              <w:t>Надбавка до посадового окладу за ранг державного службовця відповідно до постанови Кабінету Міністрів України від                 18 січня 2017 року № 15 «Питання оплати праці працівників державних органів» (із змінами).</w:t>
            </w:r>
          </w:p>
        </w:tc>
      </w:tr>
      <w:tr w:rsidR="00195868" w:rsidTr="00F453F1">
        <w:trPr>
          <w:trHeight w:val="1970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B96698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868" w:rsidRPr="00B96698" w:rsidRDefault="00195868">
            <w:pPr>
              <w:pStyle w:val="rvps14"/>
              <w:spacing w:before="0" w:beforeAutospacing="0" w:after="0" w:afterAutospacing="0" w:line="276" w:lineRule="auto"/>
            </w:pPr>
            <w:r w:rsidRPr="00B96698">
              <w:t xml:space="preserve">   </w:t>
            </w:r>
          </w:p>
          <w:p w:rsidR="00195868" w:rsidRPr="00B96698" w:rsidRDefault="00195868">
            <w:pPr>
              <w:pStyle w:val="rvps14"/>
              <w:spacing w:before="0" w:beforeAutospacing="0" w:after="0" w:afterAutospacing="0" w:line="276" w:lineRule="auto"/>
              <w:jc w:val="center"/>
            </w:pPr>
          </w:p>
          <w:p w:rsidR="00195868" w:rsidRPr="00B96698" w:rsidRDefault="00195868">
            <w:pPr>
              <w:pStyle w:val="rvps14"/>
              <w:spacing w:before="0" w:beforeAutospacing="0" w:after="0" w:afterAutospacing="0" w:line="276" w:lineRule="auto"/>
              <w:jc w:val="center"/>
            </w:pPr>
            <w:r w:rsidRPr="00B96698">
              <w:t>Безстрокове призначення на посаду</w:t>
            </w:r>
          </w:p>
        </w:tc>
      </w:tr>
      <w:tr w:rsidR="00195868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5868" w:rsidRPr="00B96698" w:rsidRDefault="00195868">
            <w:pPr>
              <w:pStyle w:val="rvps14"/>
              <w:spacing w:line="276" w:lineRule="auto"/>
              <w:jc w:val="center"/>
              <w:rPr>
                <w:b/>
                <w:lang w:val="ru-RU"/>
              </w:rPr>
            </w:pPr>
          </w:p>
          <w:p w:rsidR="00195868" w:rsidRPr="00B96698" w:rsidRDefault="00195868">
            <w:pPr>
              <w:pStyle w:val="rvps14"/>
              <w:spacing w:line="276" w:lineRule="auto"/>
              <w:jc w:val="center"/>
              <w:rPr>
                <w:b/>
                <w:color w:val="002060"/>
              </w:rPr>
            </w:pPr>
            <w:r w:rsidRPr="00B96698">
              <w:rPr>
                <w:b/>
              </w:rPr>
              <w:t>Перелік інформації, необхідної для участі в конкурсі, та строк їх подання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868" w:rsidRPr="00B96698" w:rsidRDefault="00195868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B96698">
              <w:rPr>
                <w:color w:val="002060"/>
                <w:lang w:val="uk-UA"/>
              </w:rPr>
              <w:t xml:space="preserve"> </w:t>
            </w:r>
            <w:r w:rsidRPr="00B96698">
              <w:rPr>
                <w:lang w:val="uk-UA"/>
              </w:rPr>
              <w:t xml:space="preserve">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B96698">
              <w:rPr>
                <w:lang w:val="uk-UA"/>
              </w:rPr>
              <w:t>НАДС</w:t>
            </w:r>
            <w:proofErr w:type="spellEnd"/>
            <w:r w:rsidRPr="00B96698">
              <w:rPr>
                <w:lang w:val="uk-UA"/>
              </w:rPr>
              <w:t xml:space="preserve"> таку інформацію:</w:t>
            </w:r>
          </w:p>
          <w:p w:rsidR="00195868" w:rsidRPr="00B96698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B96698">
              <w:rPr>
                <w:szCs w:val="24"/>
              </w:rPr>
              <w:t xml:space="preserve"> 1) заяв</w:t>
            </w:r>
            <w:r w:rsidR="00CE420F" w:rsidRPr="00B96698">
              <w:rPr>
                <w:szCs w:val="24"/>
              </w:rPr>
              <w:t>у</w:t>
            </w:r>
            <w:r w:rsidRPr="00B96698">
              <w:rPr>
                <w:szCs w:val="24"/>
              </w:rPr>
              <w:t xml:space="preserve">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(далі </w:t>
            </w:r>
            <w:r w:rsidRPr="00B96698">
              <w:rPr>
                <w:rFonts w:eastAsia="Times New Roman"/>
                <w:szCs w:val="24"/>
              </w:rPr>
              <w:t xml:space="preserve">– Порядок) </w:t>
            </w:r>
            <w:r w:rsidRPr="00B96698">
              <w:rPr>
                <w:szCs w:val="24"/>
              </w:rPr>
              <w:t xml:space="preserve"> </w:t>
            </w:r>
          </w:p>
          <w:p w:rsidR="00195868" w:rsidRPr="00B96698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B96698">
              <w:rPr>
                <w:szCs w:val="24"/>
              </w:rPr>
              <w:t xml:space="preserve"> 2) резюме за формою згідно з додатком 2¹ до  Порядку, в якому обов’язково зазначається така інформація: </w:t>
            </w:r>
          </w:p>
          <w:p w:rsidR="00195868" w:rsidRPr="00B96698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прізвище, ім’я, по батькові кандидата;</w:t>
            </w:r>
          </w:p>
          <w:p w:rsidR="00195868" w:rsidRPr="00B96698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реквізити документа, що посвідчує особу та підтверджує громадянство України;</w:t>
            </w:r>
          </w:p>
          <w:p w:rsidR="00195868" w:rsidRPr="00B96698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підтвердження наявності відповідного ступеня вищої освіти;</w:t>
            </w:r>
          </w:p>
          <w:p w:rsidR="00195868" w:rsidRPr="00B96698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підтвердження рівня вільного володіння державною мовою;</w:t>
            </w:r>
          </w:p>
          <w:p w:rsidR="00195868" w:rsidRPr="00B96698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відомості про стаж роботи, стаж державної служби (за наявності), досвід роботи на відповідних посадах;</w:t>
            </w:r>
          </w:p>
          <w:p w:rsidR="00195868" w:rsidRPr="00B96698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B96698">
              <w:rPr>
                <w:szCs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E420F" w:rsidRPr="00B96698" w:rsidRDefault="00CE420F">
            <w:pPr>
              <w:tabs>
                <w:tab w:val="left" w:pos="451"/>
              </w:tabs>
              <w:spacing w:line="276" w:lineRule="auto"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B96698">
              <w:rPr>
                <w:color w:val="auto"/>
                <w:szCs w:val="24"/>
                <w:shd w:val="clear" w:color="auto" w:fill="FFFFFF"/>
              </w:rPr>
              <w:t>3</w:t>
            </w:r>
            <w:r w:rsidRPr="00B96698">
              <w:rPr>
                <w:rStyle w:val="rvts37"/>
                <w:b/>
                <w:bCs/>
                <w:color w:val="auto"/>
                <w:szCs w:val="24"/>
                <w:shd w:val="clear" w:color="auto" w:fill="FFFFFF"/>
                <w:vertAlign w:val="superscript"/>
              </w:rPr>
              <w:t>-1</w:t>
            </w:r>
            <w:r w:rsidRPr="00B96698">
              <w:rPr>
                <w:color w:val="auto"/>
                <w:szCs w:val="24"/>
                <w:shd w:val="clear" w:color="auto" w:fill="FFFFFF"/>
              </w:rPr>
              <w:t xml:space="preserve"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</w:t>
            </w:r>
            <w:r w:rsidRPr="00B96698">
              <w:rPr>
                <w:color w:val="auto"/>
                <w:szCs w:val="24"/>
                <w:shd w:val="clear" w:color="auto" w:fill="FFFFFF"/>
              </w:rPr>
              <w:lastRenderedPageBreak/>
              <w:t>визначений Національною комісією зі стандартів державної мови.</w:t>
            </w:r>
          </w:p>
          <w:p w:rsidR="00195868" w:rsidRPr="00B96698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B96698">
              <w:rPr>
                <w:szCs w:val="24"/>
              </w:rPr>
              <w:t xml:space="preserve">       Особа, яка виявила бажання взяти участь у конкурсі, може подавати додаткову інформацію, 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B96698">
              <w:rPr>
                <w:szCs w:val="24"/>
              </w:rPr>
              <w:t>компетентностей</w:t>
            </w:r>
            <w:proofErr w:type="spellEnd"/>
            <w:r w:rsidRPr="00B96698">
              <w:rPr>
                <w:szCs w:val="24"/>
              </w:rPr>
              <w:t>, репутації (характеристики, рекомендації, наукові публікації тощо).</w:t>
            </w:r>
          </w:p>
          <w:p w:rsidR="00195868" w:rsidRPr="00B96698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B96698">
              <w:rPr>
                <w:szCs w:val="24"/>
              </w:rPr>
              <w:t xml:space="preserve">        На електронні документи, що подаються для участі у конкурсі через Єдиний портал вакансій державної служби Національного агентства України з питань державної служби, накладається кваліфікований електронний підпис кандидата.</w:t>
            </w:r>
          </w:p>
          <w:p w:rsidR="009A145B" w:rsidRPr="00B96698" w:rsidRDefault="000B4BFD" w:rsidP="00195868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color w:val="002060"/>
                <w:lang w:val="uk-UA"/>
              </w:rPr>
            </w:pPr>
            <w:r w:rsidRPr="00C36864">
              <w:rPr>
                <w:b/>
                <w:color w:val="000000"/>
                <w:lang w:val="uk-UA"/>
              </w:rPr>
              <w:t>Термін подання інформації, необхідної для участі в конкурсі до</w:t>
            </w:r>
            <w:r>
              <w:rPr>
                <w:b/>
                <w:color w:val="000000"/>
                <w:lang w:val="uk-UA"/>
              </w:rPr>
              <w:t xml:space="preserve"> 17:00 год.</w:t>
            </w:r>
            <w:r w:rsidRPr="00C36864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 xml:space="preserve">16 лютого </w:t>
            </w:r>
            <w:r w:rsidRPr="00C36864">
              <w:rPr>
                <w:b/>
                <w:color w:val="000000"/>
                <w:lang w:val="uk-UA"/>
              </w:rPr>
              <w:t>2022 року</w:t>
            </w:r>
          </w:p>
        </w:tc>
      </w:tr>
      <w:tr w:rsidR="00195868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B96698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lastRenderedPageBreak/>
              <w:t>Додаткові (необов’язкові) документи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Порядку.</w:t>
            </w:r>
          </w:p>
        </w:tc>
      </w:tr>
      <w:tr w:rsidR="00195868" w:rsidTr="000F27C9">
        <w:trPr>
          <w:trHeight w:val="4650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B96698" w:rsidRDefault="00195868" w:rsidP="004B50BD">
            <w:pPr>
              <w:pStyle w:val="rvps14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Дата і час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27C9" w:rsidRPr="00B96698" w:rsidRDefault="000F27C9" w:rsidP="000F27C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Тестування та співбесіда проводяться за фізичної присутності кандидатів </w:t>
            </w:r>
          </w:p>
          <w:p w:rsidR="000F27C9" w:rsidRPr="00B96698" w:rsidRDefault="000F27C9" w:rsidP="000F27C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районний суд </w:t>
            </w:r>
          </w:p>
          <w:p w:rsidR="000F27C9" w:rsidRPr="00B96698" w:rsidRDefault="000F27C9" w:rsidP="000F27C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області за адресою:</w:t>
            </w:r>
          </w:p>
          <w:p w:rsidR="000F27C9" w:rsidRPr="00B96698" w:rsidRDefault="000F27C9" w:rsidP="000F27C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52400, Дніпропетровська область, </w:t>
            </w:r>
            <w:proofErr w:type="spellStart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смт.Солоне</w:t>
            </w:r>
            <w:proofErr w:type="spellEnd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F27C9" w:rsidRPr="00B96698" w:rsidRDefault="000F27C9" w:rsidP="000F27C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вул.Строменка</w:t>
            </w:r>
            <w:proofErr w:type="spellEnd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,1А (кабінет 5) </w:t>
            </w:r>
          </w:p>
          <w:p w:rsidR="000C67FC" w:rsidRPr="00B96698" w:rsidRDefault="000F27C9" w:rsidP="000F27C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(електронне тестування)</w:t>
            </w:r>
          </w:p>
          <w:p w:rsidR="00F41D0F" w:rsidRPr="00B96698" w:rsidRDefault="000B4BFD" w:rsidP="00F41D0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лютого</w:t>
            </w:r>
            <w:r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2022 року</w:t>
            </w:r>
            <w:r w:rsidR="00F41D0F" w:rsidRPr="00B966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D870A4" w:rsidRPr="00B96698" w:rsidRDefault="00D870A4" w:rsidP="00D870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</w:t>
            </w: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тестування – о 1</w:t>
            </w:r>
            <w:r w:rsidR="00441C35"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годині</w:t>
            </w:r>
          </w:p>
          <w:p w:rsidR="00195868" w:rsidRPr="00B96698" w:rsidRDefault="00D870A4" w:rsidP="00D870A4">
            <w:pPr>
              <w:pStyle w:val="a5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</w:t>
            </w:r>
            <w:proofErr w:type="spellStart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</w:t>
            </w:r>
            <w:r w:rsidR="000D044D"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End"/>
            <w:r w:rsidR="000D044D"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</w:t>
            </w:r>
            <w:r w:rsidR="000D044D"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годині</w:t>
            </w:r>
          </w:p>
          <w:p w:rsidR="00195868" w:rsidRPr="00B96698" w:rsidRDefault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районний суд </w:t>
            </w:r>
          </w:p>
          <w:p w:rsidR="00195868" w:rsidRPr="00B96698" w:rsidRDefault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області за адресою:</w:t>
            </w:r>
          </w:p>
          <w:p w:rsidR="00195868" w:rsidRPr="00B96698" w:rsidRDefault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52400, Дніпропетровська область, </w:t>
            </w:r>
            <w:proofErr w:type="spellStart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смт.Солоне</w:t>
            </w:r>
            <w:proofErr w:type="spellEnd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195868" w:rsidRPr="00B96698" w:rsidRDefault="00195868" w:rsidP="0076374D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вул.Строменка</w:t>
            </w:r>
            <w:proofErr w:type="spellEnd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,1А (кабінет </w:t>
            </w:r>
            <w:r w:rsidR="000F27C9"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</w:tc>
      </w:tr>
      <w:tr w:rsidR="00195868" w:rsidTr="00F453F1">
        <w:trPr>
          <w:trHeight w:val="369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B96698" w:rsidRDefault="000C67FC" w:rsidP="00195868">
            <w:pPr>
              <w:pStyle w:val="rvps14"/>
              <w:jc w:val="center"/>
              <w:rPr>
                <w:b/>
              </w:rPr>
            </w:pPr>
            <w:r w:rsidRPr="00B96698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із зазначенням електронної платформи для комунікації дистанційно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7FC" w:rsidRPr="00B96698" w:rsidRDefault="000B4BFD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лютого</w:t>
            </w:r>
            <w:r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2022 року </w:t>
            </w:r>
            <w:r w:rsidR="000C67FC" w:rsidRPr="00B966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 1</w:t>
            </w:r>
            <w:r w:rsidR="009115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0C67FC" w:rsidRPr="00B966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.00 годині   </w:t>
            </w:r>
          </w:p>
          <w:p w:rsidR="000C67FC" w:rsidRPr="00B96698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районний суд </w:t>
            </w:r>
          </w:p>
          <w:p w:rsidR="000C67FC" w:rsidRPr="00B96698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області за адресою:</w:t>
            </w:r>
          </w:p>
          <w:p w:rsidR="000C67FC" w:rsidRPr="00B96698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52400, Дніпропетровська область, </w:t>
            </w:r>
            <w:proofErr w:type="spellStart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смт.Солоне</w:t>
            </w:r>
            <w:proofErr w:type="spellEnd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C67FC" w:rsidRPr="00B96698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вул.Строменка</w:t>
            </w:r>
            <w:proofErr w:type="spellEnd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,1А (кабінет 5) </w:t>
            </w:r>
          </w:p>
          <w:p w:rsidR="00195868" w:rsidRPr="00B96698" w:rsidRDefault="00195868" w:rsidP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5868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B96698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868" w:rsidRPr="00B96698" w:rsidRDefault="0019586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</w:p>
          <w:p w:rsidR="00195868" w:rsidRPr="00B96698" w:rsidRDefault="0019586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 w:rsidRPr="00B96698">
              <w:rPr>
                <w:lang w:val="uk-UA"/>
              </w:rPr>
              <w:t>Спеціаліст з питань персоналу</w:t>
            </w:r>
          </w:p>
          <w:p w:rsidR="00195868" w:rsidRPr="00B96698" w:rsidRDefault="0019586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proofErr w:type="spellStart"/>
            <w:r w:rsidRPr="00B96698">
              <w:rPr>
                <w:lang w:val="uk-UA"/>
              </w:rPr>
              <w:t>Понька</w:t>
            </w:r>
            <w:proofErr w:type="spellEnd"/>
            <w:r w:rsidRPr="00B96698">
              <w:rPr>
                <w:lang w:val="uk-UA"/>
              </w:rPr>
              <w:t xml:space="preserve"> Артем Ігорович</w:t>
            </w:r>
          </w:p>
          <w:p w:rsidR="00195868" w:rsidRPr="00B96698" w:rsidRDefault="0019586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 w:rsidRPr="00B96698">
              <w:rPr>
                <w:lang w:val="uk-UA"/>
              </w:rPr>
              <w:t>тел. для довідки  (05669)2-12-96,</w:t>
            </w:r>
          </w:p>
          <w:p w:rsidR="00195868" w:rsidRPr="00B96698" w:rsidRDefault="000F5A70">
            <w:pPr>
              <w:pStyle w:val="a4"/>
              <w:tabs>
                <w:tab w:val="left" w:pos="1710"/>
              </w:tabs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hyperlink r:id="rId5" w:history="1">
              <w:r w:rsidR="00195868" w:rsidRPr="00B96698">
                <w:rPr>
                  <w:rStyle w:val="a3"/>
                  <w:color w:val="auto"/>
                  <w:lang w:val="uk-UA"/>
                </w:rPr>
                <w:t>inbox@</w:t>
              </w:r>
              <w:r w:rsidR="00195868" w:rsidRPr="00B96698">
                <w:rPr>
                  <w:rStyle w:val="a3"/>
                  <w:color w:val="auto"/>
                  <w:lang w:val="en-US"/>
                </w:rPr>
                <w:t>sl</w:t>
              </w:r>
              <w:r w:rsidR="00195868" w:rsidRPr="00B96698">
                <w:rPr>
                  <w:rStyle w:val="a3"/>
                  <w:color w:val="auto"/>
                  <w:lang w:val="uk-UA"/>
                </w:rPr>
                <w:t>.dp.court.gov.ua</w:t>
              </w:r>
            </w:hyperlink>
          </w:p>
          <w:p w:rsidR="00195868" w:rsidRPr="00B96698" w:rsidRDefault="00195868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color w:val="FF0000"/>
                <w:lang w:val="uk-UA"/>
              </w:rPr>
            </w:pPr>
          </w:p>
          <w:p w:rsidR="00830CC6" w:rsidRPr="00B96698" w:rsidRDefault="00195868" w:rsidP="00830CC6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 w:rsidRPr="00B96698">
              <w:rPr>
                <w:lang w:val="uk-UA"/>
              </w:rPr>
              <w:t xml:space="preserve">     </w:t>
            </w:r>
          </w:p>
          <w:p w:rsidR="00195868" w:rsidRPr="00B96698" w:rsidRDefault="00195868" w:rsidP="00830CC6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 w:rsidRPr="00B96698">
              <w:rPr>
                <w:lang w:val="uk-UA"/>
              </w:rPr>
              <w:lastRenderedPageBreak/>
              <w:t xml:space="preserve">             </w:t>
            </w:r>
          </w:p>
        </w:tc>
      </w:tr>
      <w:tr w:rsidR="00195868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widowControl/>
              <w:suppressAutoHyphens w:val="0"/>
              <w:spacing w:line="276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195868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Кваліфікаційні вимоги</w:t>
            </w:r>
          </w:p>
        </w:tc>
      </w:tr>
      <w:tr w:rsidR="00195868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Освіта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317BF7" w:rsidP="00317BF7">
            <w:pPr>
              <w:pStyle w:val="rvps14"/>
              <w:spacing w:before="0" w:beforeAutospacing="0" w:after="0" w:afterAutospacing="0" w:line="276" w:lineRule="auto"/>
            </w:pPr>
            <w:r w:rsidRPr="00B96698">
              <w:rPr>
                <w:shd w:val="clear" w:color="auto" w:fill="FFFFFF"/>
              </w:rPr>
              <w:t>Вища, не нижче ступеня молодшого бакалавра або бакалавра за напрямком «Право»</w:t>
            </w:r>
            <w:r w:rsidRPr="00B96698">
              <w:rPr>
                <w:shd w:val="clear" w:color="auto" w:fill="FFFFFF"/>
                <w:lang w:val="ru-RU"/>
              </w:rPr>
              <w:t xml:space="preserve"> </w:t>
            </w:r>
            <w:r w:rsidRPr="00B96698">
              <w:t xml:space="preserve">відповідно до ст. 155 Закону України «Про судоустрій та статус суддів» 02.06.2016 року № 1402-УІІІ </w:t>
            </w:r>
          </w:p>
        </w:tc>
      </w:tr>
      <w:tr w:rsidR="00195868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Досвід роботи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4"/>
              <w:spacing w:before="0" w:beforeAutospacing="0" w:after="0" w:afterAutospacing="0" w:line="276" w:lineRule="auto"/>
              <w:jc w:val="both"/>
            </w:pPr>
            <w:r w:rsidRPr="00B96698">
              <w:t>Без вимог до досвіду роботи</w:t>
            </w:r>
          </w:p>
        </w:tc>
      </w:tr>
      <w:tr w:rsidR="00195868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Володіння державною мовою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4"/>
              <w:spacing w:before="0" w:beforeAutospacing="0" w:after="0" w:afterAutospacing="0" w:line="276" w:lineRule="auto"/>
            </w:pPr>
            <w:r w:rsidRPr="00B96698">
              <w:rPr>
                <w:rStyle w:val="rvts0"/>
                <w:rFonts w:eastAsia="HG Mincho Light J"/>
              </w:rPr>
              <w:t>Вільне володіння державною мовою</w:t>
            </w:r>
          </w:p>
        </w:tc>
      </w:tr>
      <w:tr w:rsidR="00195868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 xml:space="preserve">Володіння іноземною мовою 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 w:rsidRPr="00B96698">
              <w:rPr>
                <w:rStyle w:val="rvts0"/>
                <w:rFonts w:eastAsia="HG Mincho Light J"/>
              </w:rPr>
              <w:t>Не потребує</w:t>
            </w:r>
          </w:p>
          <w:p w:rsidR="00195868" w:rsidRPr="00B96698" w:rsidRDefault="00195868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</w:p>
        </w:tc>
      </w:tr>
      <w:tr w:rsidR="00195868" w:rsidTr="00F453F1">
        <w:trPr>
          <w:trHeight w:val="395"/>
        </w:trPr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 w:rsidRPr="00B96698">
              <w:rPr>
                <w:rStyle w:val="rvts0"/>
                <w:rFonts w:eastAsia="HG Mincho Light J"/>
                <w:b/>
              </w:rPr>
              <w:t xml:space="preserve">Вимоги до компетентності </w:t>
            </w:r>
          </w:p>
        </w:tc>
      </w:tr>
      <w:tr w:rsidR="00195868" w:rsidTr="00F453F1">
        <w:trPr>
          <w:trHeight w:val="604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 w:rsidRPr="00B96698">
              <w:rPr>
                <w:rStyle w:val="rvts0"/>
                <w:rFonts w:eastAsia="HG Mincho Light J"/>
                <w:b/>
              </w:rPr>
              <w:t>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68" w:rsidRPr="00B96698" w:rsidRDefault="00195868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 w:rsidRPr="00B96698">
              <w:rPr>
                <w:rStyle w:val="rvts0"/>
                <w:rFonts w:eastAsia="HG Mincho Light J"/>
                <w:b/>
              </w:rPr>
              <w:t>Компоненти вимоги</w:t>
            </w:r>
          </w:p>
        </w:tc>
      </w:tr>
      <w:tr w:rsidR="00195868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1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  <w:color w:val="000000" w:themeColor="text1"/>
              </w:rPr>
              <w:t>Уміння працювати з комп’ютером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lang w:val="en-US"/>
              </w:rPr>
            </w:pPr>
            <w:r w:rsidRPr="00B96698">
              <w:rPr>
                <w:color w:val="000000" w:themeColor="text1"/>
                <w:lang w:val="uk-UA"/>
              </w:rPr>
              <w:t>- впевнений користувач  ПК (</w:t>
            </w:r>
            <w:r w:rsidRPr="00B96698">
              <w:rPr>
                <w:color w:val="000000" w:themeColor="text1"/>
                <w:lang w:val="en-US"/>
              </w:rPr>
              <w:t>MS Office</w:t>
            </w:r>
            <w:r w:rsidRPr="00B96698">
              <w:rPr>
                <w:color w:val="000000" w:themeColor="text1"/>
                <w:lang w:val="uk-UA"/>
              </w:rPr>
              <w:t xml:space="preserve">, </w:t>
            </w:r>
            <w:r w:rsidRPr="00B96698">
              <w:rPr>
                <w:color w:val="000000" w:themeColor="text1"/>
                <w:lang w:val="en-US"/>
              </w:rPr>
              <w:t>Internet);</w:t>
            </w:r>
          </w:p>
          <w:p w:rsidR="00195868" w:rsidRPr="00B96698" w:rsidRDefault="00195868" w:rsidP="00B96698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  <w:r w:rsidRPr="00B96698">
              <w:rPr>
                <w:color w:val="000000" w:themeColor="text1"/>
                <w:lang w:val="en-US"/>
              </w:rPr>
              <w:t xml:space="preserve"> </w:t>
            </w:r>
            <w:r w:rsidRPr="00B96698">
              <w:rPr>
                <w:color w:val="000000" w:themeColor="text1"/>
              </w:rPr>
              <w:t xml:space="preserve">- </w:t>
            </w:r>
            <w:proofErr w:type="gramStart"/>
            <w:r w:rsidRPr="00B96698">
              <w:rPr>
                <w:color w:val="000000" w:themeColor="text1"/>
                <w:lang w:val="uk-UA"/>
              </w:rPr>
              <w:t>в</w:t>
            </w:r>
            <w:proofErr w:type="gramEnd"/>
            <w:r w:rsidRPr="00B96698">
              <w:rPr>
                <w:color w:val="000000" w:themeColor="text1"/>
                <w:lang w:val="uk-UA"/>
              </w:rPr>
              <w:t xml:space="preserve">ільне користування офісною технікою; </w:t>
            </w:r>
          </w:p>
        </w:tc>
      </w:tr>
      <w:tr w:rsidR="00195868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2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  <w:color w:val="000000" w:themeColor="text1"/>
              </w:rPr>
              <w:t>Необхідні ділові якості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B96698">
              <w:rPr>
                <w:color w:val="000000" w:themeColor="text1"/>
                <w:szCs w:val="24"/>
              </w:rPr>
              <w:t>- діалогове спілкування;</w:t>
            </w:r>
          </w:p>
          <w:p w:rsidR="00195868" w:rsidRPr="00B96698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B96698">
              <w:rPr>
                <w:color w:val="000000" w:themeColor="text1"/>
                <w:szCs w:val="24"/>
              </w:rPr>
              <w:t>- уміння дотримуватись субординації;</w:t>
            </w:r>
          </w:p>
          <w:p w:rsidR="00195868" w:rsidRPr="00B96698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B96698">
              <w:rPr>
                <w:color w:val="000000" w:themeColor="text1"/>
                <w:szCs w:val="24"/>
              </w:rPr>
              <w:t xml:space="preserve"> - оперативність;</w:t>
            </w:r>
          </w:p>
          <w:p w:rsidR="00195868" w:rsidRPr="00B96698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B96698">
              <w:rPr>
                <w:color w:val="000000" w:themeColor="text1"/>
                <w:szCs w:val="24"/>
              </w:rPr>
              <w:t xml:space="preserve">- </w:t>
            </w:r>
            <w:proofErr w:type="spellStart"/>
            <w:r w:rsidRPr="00B96698">
              <w:rPr>
                <w:color w:val="000000" w:themeColor="text1"/>
                <w:szCs w:val="24"/>
              </w:rPr>
              <w:t>стресостійкість</w:t>
            </w:r>
            <w:proofErr w:type="spellEnd"/>
            <w:r w:rsidRPr="00B96698">
              <w:rPr>
                <w:color w:val="000000" w:themeColor="text1"/>
                <w:szCs w:val="24"/>
              </w:rPr>
              <w:t>;</w:t>
            </w:r>
          </w:p>
          <w:p w:rsidR="00195868" w:rsidRPr="00B96698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B96698">
              <w:rPr>
                <w:color w:val="000000" w:themeColor="text1"/>
                <w:szCs w:val="24"/>
              </w:rPr>
              <w:t>- вміння визначати пріоритети;</w:t>
            </w:r>
          </w:p>
          <w:p w:rsidR="00195868" w:rsidRPr="00B96698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B96698">
              <w:rPr>
                <w:color w:val="000000" w:themeColor="text1"/>
                <w:szCs w:val="24"/>
              </w:rPr>
              <w:t>- вміння працювати в команді;</w:t>
            </w:r>
          </w:p>
          <w:p w:rsidR="00195868" w:rsidRPr="00B96698" w:rsidRDefault="00195868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 w:rsidRPr="00B96698">
              <w:rPr>
                <w:color w:val="000000" w:themeColor="text1"/>
              </w:rPr>
              <w:t>- вміння ефективної координації з іншими.</w:t>
            </w:r>
          </w:p>
        </w:tc>
      </w:tr>
      <w:tr w:rsidR="00195868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3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  <w:color w:val="000000" w:themeColor="text1"/>
              </w:rPr>
              <w:t>Необхідні особистісні якості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B96698">
              <w:rPr>
                <w:rFonts w:cs="Times New Roman"/>
                <w:color w:val="000000" w:themeColor="text1"/>
              </w:rPr>
              <w:t>- підтримка цінностей державної служби;</w:t>
            </w:r>
          </w:p>
          <w:p w:rsidR="00195868" w:rsidRPr="00B96698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B96698">
              <w:rPr>
                <w:rFonts w:cs="Times New Roman"/>
                <w:color w:val="000000" w:themeColor="text1"/>
              </w:rPr>
              <w:t>-  відповідальність;</w:t>
            </w:r>
          </w:p>
          <w:p w:rsidR="00195868" w:rsidRPr="00B96698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B96698">
              <w:rPr>
                <w:rFonts w:cs="Times New Roman"/>
                <w:color w:val="000000" w:themeColor="text1"/>
              </w:rPr>
              <w:t>- дисциплінованість;</w:t>
            </w:r>
          </w:p>
          <w:p w:rsidR="00195868" w:rsidRPr="00B96698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B96698">
              <w:rPr>
                <w:rFonts w:cs="Times New Roman"/>
                <w:color w:val="000000" w:themeColor="text1"/>
              </w:rPr>
              <w:t>- тактовність;</w:t>
            </w:r>
          </w:p>
          <w:p w:rsidR="00195868" w:rsidRPr="00B96698" w:rsidRDefault="00195868">
            <w:pPr>
              <w:pStyle w:val="TableContents"/>
              <w:spacing w:line="276" w:lineRule="auto"/>
              <w:rPr>
                <w:rFonts w:cs="Times New Roman"/>
              </w:rPr>
            </w:pPr>
            <w:r w:rsidRPr="00B96698">
              <w:rPr>
                <w:rFonts w:cs="Times New Roman"/>
                <w:color w:val="000000" w:themeColor="text1"/>
              </w:rPr>
              <w:t>- комунікабельність.</w:t>
            </w:r>
          </w:p>
        </w:tc>
      </w:tr>
      <w:tr w:rsidR="00195868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B96698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Професійні знання</w:t>
            </w:r>
          </w:p>
        </w:tc>
      </w:tr>
      <w:tr w:rsidR="00195868" w:rsidTr="00F453F1">
        <w:trPr>
          <w:trHeight w:val="438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B96698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 xml:space="preserve">    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68" w:rsidRPr="00B96698" w:rsidRDefault="00195868">
            <w:pPr>
              <w:pStyle w:val="rvps12"/>
              <w:spacing w:line="276" w:lineRule="auto"/>
              <w:rPr>
                <w:b/>
              </w:rPr>
            </w:pPr>
            <w:r w:rsidRPr="00B96698">
              <w:rPr>
                <w:b/>
              </w:rPr>
              <w:t>Компоненти вимоги</w:t>
            </w:r>
          </w:p>
        </w:tc>
      </w:tr>
      <w:tr w:rsidR="00195868" w:rsidTr="00F453F1">
        <w:trPr>
          <w:trHeight w:val="94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Знання законодавства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spacing w:line="276" w:lineRule="auto"/>
              <w:rPr>
                <w:szCs w:val="24"/>
              </w:rPr>
            </w:pPr>
            <w:r w:rsidRPr="00B96698">
              <w:rPr>
                <w:szCs w:val="24"/>
              </w:rPr>
              <w:t xml:space="preserve"> Знання:</w:t>
            </w:r>
          </w:p>
          <w:p w:rsidR="00195868" w:rsidRPr="00B96698" w:rsidRDefault="00195868">
            <w:pPr>
              <w:spacing w:line="276" w:lineRule="auto"/>
              <w:rPr>
                <w:szCs w:val="24"/>
              </w:rPr>
            </w:pPr>
            <w:r w:rsidRPr="00B96698">
              <w:rPr>
                <w:szCs w:val="24"/>
              </w:rPr>
              <w:t>- Конституція України;</w:t>
            </w:r>
          </w:p>
          <w:p w:rsidR="00195868" w:rsidRPr="00B96698" w:rsidRDefault="00195868">
            <w:pPr>
              <w:spacing w:line="276" w:lineRule="auto"/>
              <w:rPr>
                <w:szCs w:val="24"/>
              </w:rPr>
            </w:pPr>
            <w:r w:rsidRPr="00B96698">
              <w:rPr>
                <w:szCs w:val="24"/>
              </w:rPr>
              <w:t xml:space="preserve"> </w:t>
            </w:r>
            <w:proofErr w:type="spellStart"/>
            <w:r w:rsidRPr="00B96698">
              <w:rPr>
                <w:szCs w:val="24"/>
              </w:rPr>
              <w:t>-Закон</w:t>
            </w:r>
            <w:proofErr w:type="spellEnd"/>
            <w:r w:rsidRPr="00B96698">
              <w:rPr>
                <w:szCs w:val="24"/>
              </w:rPr>
              <w:t xml:space="preserve"> України «Про державну службу»;</w:t>
            </w:r>
          </w:p>
          <w:p w:rsidR="00195868" w:rsidRPr="00B96698" w:rsidRDefault="00F10AE7">
            <w:pPr>
              <w:spacing w:line="276" w:lineRule="auto"/>
              <w:rPr>
                <w:szCs w:val="24"/>
              </w:rPr>
            </w:pPr>
            <w:r w:rsidRPr="00B96698">
              <w:rPr>
                <w:szCs w:val="24"/>
              </w:rPr>
              <w:t xml:space="preserve"> </w:t>
            </w:r>
            <w:proofErr w:type="spellStart"/>
            <w:r w:rsidRPr="00B96698">
              <w:rPr>
                <w:szCs w:val="24"/>
              </w:rPr>
              <w:t>-</w:t>
            </w:r>
            <w:r w:rsidR="00195868" w:rsidRPr="00B96698">
              <w:rPr>
                <w:szCs w:val="24"/>
              </w:rPr>
              <w:t>Закон</w:t>
            </w:r>
            <w:proofErr w:type="spellEnd"/>
            <w:r w:rsidR="00195868" w:rsidRPr="00B96698">
              <w:rPr>
                <w:szCs w:val="24"/>
              </w:rPr>
              <w:t xml:space="preserve"> України «Про запобігання корупції»;</w:t>
            </w:r>
          </w:p>
          <w:p w:rsidR="009A145B" w:rsidRPr="00B96698" w:rsidRDefault="00195868" w:rsidP="00267433">
            <w:pPr>
              <w:spacing w:line="276" w:lineRule="auto"/>
              <w:rPr>
                <w:bCs/>
                <w:szCs w:val="24"/>
              </w:rPr>
            </w:pPr>
            <w:r w:rsidRPr="00B96698">
              <w:rPr>
                <w:bCs/>
                <w:szCs w:val="24"/>
              </w:rPr>
              <w:t xml:space="preserve"> </w:t>
            </w:r>
            <w:proofErr w:type="spellStart"/>
            <w:r w:rsidR="009A145B" w:rsidRPr="00B96698">
              <w:rPr>
                <w:bCs/>
                <w:szCs w:val="24"/>
              </w:rPr>
              <w:t>-Закон</w:t>
            </w:r>
            <w:proofErr w:type="spellEnd"/>
            <w:r w:rsidR="009A145B" w:rsidRPr="00B96698">
              <w:rPr>
                <w:bCs/>
                <w:szCs w:val="24"/>
              </w:rPr>
              <w:t xml:space="preserve"> України «Про судоустрій і статус суддів»;</w:t>
            </w:r>
          </w:p>
          <w:p w:rsidR="00195868" w:rsidRPr="00B96698" w:rsidRDefault="009A145B" w:rsidP="0076374D">
            <w:pPr>
              <w:spacing w:line="276" w:lineRule="auto"/>
              <w:rPr>
                <w:szCs w:val="24"/>
              </w:rPr>
            </w:pPr>
            <w:r w:rsidRPr="00B96698">
              <w:rPr>
                <w:bCs/>
                <w:szCs w:val="24"/>
              </w:rPr>
              <w:t>- Інструкція з діловодства в місцевих та апеляційних судах Укр</w:t>
            </w:r>
            <w:r w:rsidR="00267433" w:rsidRPr="00B96698">
              <w:rPr>
                <w:bCs/>
                <w:szCs w:val="24"/>
              </w:rPr>
              <w:t>аїни  від 20.08.2019 року № 814.</w:t>
            </w:r>
          </w:p>
        </w:tc>
      </w:tr>
    </w:tbl>
    <w:p w:rsidR="00F453F1" w:rsidRDefault="00F453F1" w:rsidP="00F453F1"/>
    <w:sectPr w:rsidR="00F453F1" w:rsidSect="00F56F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0AE"/>
    <w:multiLevelType w:val="hybridMultilevel"/>
    <w:tmpl w:val="F22ACF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642E8"/>
    <w:multiLevelType w:val="hybridMultilevel"/>
    <w:tmpl w:val="2C16A07E"/>
    <w:lvl w:ilvl="0" w:tplc="6BCCE1B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453F1"/>
    <w:rsid w:val="0001087E"/>
    <w:rsid w:val="000231B5"/>
    <w:rsid w:val="00023C2B"/>
    <w:rsid w:val="00070CBF"/>
    <w:rsid w:val="00075D24"/>
    <w:rsid w:val="000B2F3B"/>
    <w:rsid w:val="000B4BFD"/>
    <w:rsid w:val="000C67FC"/>
    <w:rsid w:val="000D044D"/>
    <w:rsid w:val="000D4352"/>
    <w:rsid w:val="000F27C9"/>
    <w:rsid w:val="000F5A70"/>
    <w:rsid w:val="00174D64"/>
    <w:rsid w:val="00195868"/>
    <w:rsid w:val="001D48CC"/>
    <w:rsid w:val="001F7EA8"/>
    <w:rsid w:val="00217C9D"/>
    <w:rsid w:val="00267433"/>
    <w:rsid w:val="002D6CCF"/>
    <w:rsid w:val="00317BF7"/>
    <w:rsid w:val="0033422E"/>
    <w:rsid w:val="00377041"/>
    <w:rsid w:val="003A0E72"/>
    <w:rsid w:val="003E5EB9"/>
    <w:rsid w:val="00441C35"/>
    <w:rsid w:val="00486B62"/>
    <w:rsid w:val="004B2889"/>
    <w:rsid w:val="004B50BD"/>
    <w:rsid w:val="004B5AC5"/>
    <w:rsid w:val="004D3872"/>
    <w:rsid w:val="004D6B3C"/>
    <w:rsid w:val="005324DB"/>
    <w:rsid w:val="005613A1"/>
    <w:rsid w:val="005A389F"/>
    <w:rsid w:val="005A7789"/>
    <w:rsid w:val="006016A8"/>
    <w:rsid w:val="00697CE2"/>
    <w:rsid w:val="006E63FA"/>
    <w:rsid w:val="0076374D"/>
    <w:rsid w:val="007920EE"/>
    <w:rsid w:val="00830CC6"/>
    <w:rsid w:val="00862F67"/>
    <w:rsid w:val="00863732"/>
    <w:rsid w:val="008A2680"/>
    <w:rsid w:val="00911577"/>
    <w:rsid w:val="009A145B"/>
    <w:rsid w:val="009C2690"/>
    <w:rsid w:val="00A053BD"/>
    <w:rsid w:val="00A45304"/>
    <w:rsid w:val="00AA3E65"/>
    <w:rsid w:val="00AD2202"/>
    <w:rsid w:val="00B823EB"/>
    <w:rsid w:val="00B96698"/>
    <w:rsid w:val="00BC17CD"/>
    <w:rsid w:val="00C36399"/>
    <w:rsid w:val="00CA4FB8"/>
    <w:rsid w:val="00CE0B67"/>
    <w:rsid w:val="00CE420F"/>
    <w:rsid w:val="00D71127"/>
    <w:rsid w:val="00D76366"/>
    <w:rsid w:val="00D870A4"/>
    <w:rsid w:val="00D91B87"/>
    <w:rsid w:val="00EB4F41"/>
    <w:rsid w:val="00ED0AC1"/>
    <w:rsid w:val="00EE36AB"/>
    <w:rsid w:val="00F10AE7"/>
    <w:rsid w:val="00F1728E"/>
    <w:rsid w:val="00F235A7"/>
    <w:rsid w:val="00F41D0F"/>
    <w:rsid w:val="00F453F1"/>
    <w:rsid w:val="00F50E37"/>
    <w:rsid w:val="00F56F6D"/>
    <w:rsid w:val="00F81A43"/>
    <w:rsid w:val="00F86BE5"/>
    <w:rsid w:val="00FD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F1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453F1"/>
    <w:rPr>
      <w:color w:val="0000FF"/>
      <w:u w:val="single"/>
    </w:rPr>
  </w:style>
  <w:style w:type="paragraph" w:styleId="a4">
    <w:name w:val="Normal (Web)"/>
    <w:basedOn w:val="a"/>
    <w:unhideWhenUsed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F453F1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99"/>
    <w:rsid w:val="00F453F1"/>
    <w:rPr>
      <w:lang w:val="ru-RU"/>
    </w:rPr>
  </w:style>
  <w:style w:type="paragraph" w:styleId="a7">
    <w:name w:val="List Paragraph"/>
    <w:basedOn w:val="a"/>
    <w:uiPriority w:val="34"/>
    <w:qFormat/>
    <w:rsid w:val="00F453F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ru-RU" w:eastAsia="ru-RU"/>
    </w:rPr>
  </w:style>
  <w:style w:type="paragraph" w:customStyle="1" w:styleId="rvps2">
    <w:name w:val="rvps2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rvps14">
    <w:name w:val="rvps14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TableContents">
    <w:name w:val="Table Contents"/>
    <w:basedOn w:val="a"/>
    <w:uiPriority w:val="99"/>
    <w:rsid w:val="00F453F1"/>
    <w:pPr>
      <w:suppressLineNumbers/>
    </w:pPr>
    <w:rPr>
      <w:rFonts w:eastAsia="Arial Unicode MS" w:cs="Arial Unicode MS"/>
      <w:color w:val="auto"/>
      <w:kern w:val="2"/>
      <w:szCs w:val="24"/>
      <w:lang w:eastAsia="hi-IN" w:bidi="hi-IN"/>
    </w:rPr>
  </w:style>
  <w:style w:type="character" w:customStyle="1" w:styleId="rvts0">
    <w:name w:val="rvts0"/>
    <w:basedOn w:val="a0"/>
    <w:rsid w:val="00F453F1"/>
  </w:style>
  <w:style w:type="character" w:customStyle="1" w:styleId="rvts15">
    <w:name w:val="rvts15"/>
    <w:basedOn w:val="a0"/>
    <w:rsid w:val="00F453F1"/>
  </w:style>
  <w:style w:type="character" w:customStyle="1" w:styleId="rvts37">
    <w:name w:val="rvts37"/>
    <w:basedOn w:val="a0"/>
    <w:rsid w:val="00CE420F"/>
  </w:style>
  <w:style w:type="character" w:styleId="a8">
    <w:name w:val="Strong"/>
    <w:basedOn w:val="a0"/>
    <w:qFormat/>
    <w:rsid w:val="005A38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sl.dp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5105</Words>
  <Characters>2910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Суд4</dc:creator>
  <cp:lastModifiedBy>А</cp:lastModifiedBy>
  <cp:revision>9</cp:revision>
  <dcterms:created xsi:type="dcterms:W3CDTF">2021-11-29T15:13:00Z</dcterms:created>
  <dcterms:modified xsi:type="dcterms:W3CDTF">2022-02-01T11:58:00Z</dcterms:modified>
</cp:coreProperties>
</file>